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313E0" w14:textId="3CA83D24" w:rsidR="00AC5358" w:rsidRPr="007456BD" w:rsidRDefault="00AC5358" w:rsidP="00AC5358">
      <w:pPr>
        <w:jc w:val="center"/>
        <w:rPr>
          <w:b/>
          <w:sz w:val="24"/>
          <w:szCs w:val="24"/>
          <w:u w:val="single"/>
        </w:rPr>
      </w:pPr>
      <w:r w:rsidRPr="007456BD">
        <w:rPr>
          <w:b/>
          <w:sz w:val="24"/>
          <w:szCs w:val="24"/>
          <w:u w:val="single"/>
        </w:rPr>
        <w:t>Example Facilitator’s Guide</w:t>
      </w:r>
      <w:r w:rsidR="001D2B93" w:rsidRPr="007456BD">
        <w:rPr>
          <w:b/>
          <w:sz w:val="24"/>
          <w:szCs w:val="24"/>
          <w:u w:val="single"/>
        </w:rPr>
        <w:t xml:space="preserve"> </w:t>
      </w:r>
      <w:r w:rsidRPr="007456BD">
        <w:rPr>
          <w:b/>
          <w:sz w:val="24"/>
          <w:szCs w:val="24"/>
          <w:u w:val="single"/>
        </w:rPr>
        <w:t>(</w:t>
      </w:r>
      <w:r w:rsidR="00D23B7B" w:rsidRPr="007456BD">
        <w:rPr>
          <w:b/>
          <w:sz w:val="24"/>
          <w:szCs w:val="24"/>
          <w:u w:val="single"/>
        </w:rPr>
        <w:t>Adult Learning Principles and Training Non-Health Partners</w:t>
      </w:r>
      <w:r w:rsidRPr="007456BD">
        <w:rPr>
          <w:b/>
          <w:sz w:val="24"/>
          <w:szCs w:val="24"/>
          <w:u w:val="single"/>
        </w:rPr>
        <w:t>)</w:t>
      </w:r>
    </w:p>
    <w:p w14:paraId="48C77E9E" w14:textId="7D99ECFA" w:rsidR="00AC5358" w:rsidRPr="007456BD" w:rsidRDefault="00AC5358" w:rsidP="001D2B93">
      <w:pPr>
        <w:rPr>
          <w:sz w:val="24"/>
          <w:szCs w:val="24"/>
        </w:rPr>
      </w:pPr>
      <w:r w:rsidRPr="007456BD">
        <w:rPr>
          <w:sz w:val="24"/>
          <w:szCs w:val="24"/>
        </w:rPr>
        <w:t xml:space="preserve">General notes: Each day starts with a list of equipment needed (first box) and subsequent boxes denote additional recommended sessions of the day. Each session’s box includes the recommended length of the session, documents (PowerPoint slides, handouts, tests, etc.) needed for that session, with limited information for </w:t>
      </w:r>
      <w:r w:rsidR="001D2B93" w:rsidRPr="007456BD">
        <w:rPr>
          <w:sz w:val="24"/>
          <w:szCs w:val="24"/>
        </w:rPr>
        <w:t>facilitators</w:t>
      </w:r>
      <w:r w:rsidRPr="007456BD">
        <w:rPr>
          <w:sz w:val="24"/>
          <w:szCs w:val="24"/>
        </w:rPr>
        <w:t xml:space="preserve"> to focus on throughout the session. </w:t>
      </w:r>
      <w:r w:rsidR="007456BD" w:rsidRPr="007456BD">
        <w:rPr>
          <w:sz w:val="24"/>
          <w:szCs w:val="24"/>
        </w:rPr>
        <w:t xml:space="preserve">Text in </w:t>
      </w:r>
      <w:r w:rsidR="007456BD" w:rsidRPr="007456BD">
        <w:rPr>
          <w:b/>
          <w:sz w:val="24"/>
          <w:szCs w:val="24"/>
        </w:rPr>
        <w:t>bold</w:t>
      </w:r>
      <w:r w:rsidR="007456BD" w:rsidRPr="007456BD">
        <w:rPr>
          <w:sz w:val="24"/>
          <w:szCs w:val="24"/>
        </w:rPr>
        <w:t xml:space="preserve"> within the notes denotes a participatory instructional method or type of evaluation</w:t>
      </w:r>
      <w:proofErr w:type="gramStart"/>
      <w:r w:rsidR="007456BD" w:rsidRPr="007456BD">
        <w:rPr>
          <w:sz w:val="24"/>
          <w:szCs w:val="24"/>
        </w:rPr>
        <w:t>;</w:t>
      </w:r>
      <w:proofErr w:type="gramEnd"/>
      <w:r w:rsidR="007456BD" w:rsidRPr="007456BD">
        <w:rPr>
          <w:sz w:val="24"/>
          <w:szCs w:val="24"/>
        </w:rPr>
        <w:t xml:space="preserve"> text in brackets or bookended with asterisks include adaptation considerations.</w:t>
      </w:r>
    </w:p>
    <w:p w14:paraId="2851454C" w14:textId="77777777" w:rsidR="00AC5358" w:rsidRPr="007456BD" w:rsidRDefault="00AC5358" w:rsidP="00AC5358">
      <w:pPr>
        <w:rPr>
          <w:sz w:val="24"/>
          <w:szCs w:val="24"/>
        </w:rPr>
      </w:pPr>
      <w:r w:rsidRPr="007456BD">
        <w:rPr>
          <w:sz w:val="24"/>
          <w:szCs w:val="24"/>
        </w:rPr>
        <w:t>Note: Breaks such as lunches are not included in this example facilitator’s guide. It is to the discretion of the country event planners to insert those breaks into the schedule.</w:t>
      </w:r>
    </w:p>
    <w:tbl>
      <w:tblPr>
        <w:tblStyle w:val="TableGrid"/>
        <w:tblW w:w="0" w:type="auto"/>
        <w:tblLook w:val="04A0" w:firstRow="1" w:lastRow="0" w:firstColumn="1" w:lastColumn="0" w:noHBand="0" w:noVBand="1"/>
      </w:tblPr>
      <w:tblGrid>
        <w:gridCol w:w="10705"/>
      </w:tblGrid>
      <w:tr w:rsidR="00B76327" w:rsidRPr="007456BD" w14:paraId="7873CB8A" w14:textId="77777777" w:rsidTr="00B625F5">
        <w:tc>
          <w:tcPr>
            <w:tcW w:w="10705" w:type="dxa"/>
          </w:tcPr>
          <w:p w14:paraId="56762F82" w14:textId="77777777" w:rsidR="00B76327" w:rsidRPr="007456BD" w:rsidRDefault="00B76327" w:rsidP="00B76327">
            <w:pPr>
              <w:rPr>
                <w:b/>
                <w:sz w:val="24"/>
                <w:szCs w:val="24"/>
              </w:rPr>
            </w:pPr>
            <w:r w:rsidRPr="007456BD">
              <w:rPr>
                <w:b/>
                <w:sz w:val="24"/>
                <w:szCs w:val="24"/>
              </w:rPr>
              <w:t>Equipment needed:</w:t>
            </w:r>
          </w:p>
          <w:p w14:paraId="0F097D20" w14:textId="0C8E13F7" w:rsidR="00B76327" w:rsidRPr="007456BD" w:rsidRDefault="00B76327" w:rsidP="00B76327">
            <w:pPr>
              <w:pStyle w:val="ListParagraph"/>
              <w:numPr>
                <w:ilvl w:val="0"/>
                <w:numId w:val="13"/>
              </w:numPr>
              <w:rPr>
                <w:i/>
              </w:rPr>
            </w:pPr>
            <w:r w:rsidRPr="007456BD">
              <w:rPr>
                <w:i/>
              </w:rPr>
              <w:t>Flip chart</w:t>
            </w:r>
          </w:p>
          <w:p w14:paraId="7A11E181" w14:textId="3B8B3056" w:rsidR="00B76327" w:rsidRPr="007456BD" w:rsidRDefault="00B76327" w:rsidP="00B76327">
            <w:pPr>
              <w:pStyle w:val="ListParagraph"/>
              <w:numPr>
                <w:ilvl w:val="0"/>
                <w:numId w:val="13"/>
              </w:numPr>
              <w:rPr>
                <w:i/>
              </w:rPr>
            </w:pPr>
            <w:r w:rsidRPr="007456BD">
              <w:rPr>
                <w:i/>
              </w:rPr>
              <w:t>Timer</w:t>
            </w:r>
          </w:p>
          <w:p w14:paraId="1A537E94" w14:textId="77777777" w:rsidR="00B76327" w:rsidRPr="007456BD" w:rsidRDefault="00E97FAE" w:rsidP="00E97FAE">
            <w:pPr>
              <w:pStyle w:val="ListParagraph"/>
              <w:numPr>
                <w:ilvl w:val="0"/>
                <w:numId w:val="13"/>
              </w:numPr>
              <w:rPr>
                <w:b/>
              </w:rPr>
            </w:pPr>
            <w:r w:rsidRPr="007456BD">
              <w:rPr>
                <w:i/>
              </w:rPr>
              <w:t>Small prizes for games and group winners (candies/bookmarks/pens)</w:t>
            </w:r>
          </w:p>
          <w:p w14:paraId="712D787A" w14:textId="4C5D3ECB" w:rsidR="001D2B93" w:rsidRPr="007456BD" w:rsidRDefault="007456BD" w:rsidP="001D2B93">
            <w:pPr>
              <w:rPr>
                <w:b/>
              </w:rPr>
            </w:pPr>
            <w:r w:rsidRPr="007456BD">
              <w:rPr>
                <w:sz w:val="24"/>
                <w:szCs w:val="24"/>
              </w:rPr>
              <w:t>*</w:t>
            </w:r>
            <w:r w:rsidR="001D2B93" w:rsidRPr="007456BD">
              <w:rPr>
                <w:sz w:val="24"/>
                <w:szCs w:val="24"/>
              </w:rPr>
              <w:t>These numbers and some of the group specific numbers below were determined assuming there are 15 participants (broken into 3 groups) and ~5-8 facilitators. Adjust numbers as necessary.</w:t>
            </w:r>
            <w:r w:rsidRPr="007456BD">
              <w:rPr>
                <w:sz w:val="24"/>
                <w:szCs w:val="24"/>
              </w:rPr>
              <w:t>*</w:t>
            </w:r>
          </w:p>
        </w:tc>
      </w:tr>
    </w:tbl>
    <w:p w14:paraId="63B55317" w14:textId="77777777" w:rsidR="00F7217C" w:rsidRPr="007456BD" w:rsidRDefault="00F7217C"/>
    <w:tbl>
      <w:tblPr>
        <w:tblStyle w:val="TableGrid"/>
        <w:tblW w:w="0" w:type="auto"/>
        <w:tblLook w:val="04A0" w:firstRow="1" w:lastRow="0" w:firstColumn="1" w:lastColumn="0" w:noHBand="0" w:noVBand="1"/>
      </w:tblPr>
      <w:tblGrid>
        <w:gridCol w:w="10705"/>
      </w:tblGrid>
      <w:tr w:rsidR="00B76327" w:rsidRPr="007456BD" w14:paraId="7A8BD2A4" w14:textId="77777777" w:rsidTr="00B625F5">
        <w:tc>
          <w:tcPr>
            <w:tcW w:w="10705" w:type="dxa"/>
          </w:tcPr>
          <w:p w14:paraId="28A6FB31" w14:textId="77777777" w:rsidR="00CE7C35" w:rsidRPr="007456BD" w:rsidRDefault="00CE7C35" w:rsidP="00CE7C35">
            <w:pPr>
              <w:rPr>
                <w:b/>
                <w:sz w:val="24"/>
                <w:szCs w:val="24"/>
              </w:rPr>
            </w:pPr>
            <w:r w:rsidRPr="007456BD">
              <w:rPr>
                <w:b/>
                <w:sz w:val="24"/>
                <w:szCs w:val="24"/>
              </w:rPr>
              <w:t xml:space="preserve">[Add in Time of Day]: Registration and Pre-Test </w:t>
            </w:r>
            <w:r w:rsidRPr="007456BD">
              <w:rPr>
                <w:sz w:val="24"/>
                <w:szCs w:val="24"/>
              </w:rPr>
              <w:t>[recommended length: 25 minutes, including 10 minutes for pre-test]</w:t>
            </w:r>
          </w:p>
          <w:p w14:paraId="28FF3F73" w14:textId="77777777" w:rsidR="00CE7C35" w:rsidRPr="007456BD" w:rsidRDefault="00CE7C35" w:rsidP="00CE7C35">
            <w:pPr>
              <w:rPr>
                <w:i/>
                <w:sz w:val="24"/>
                <w:szCs w:val="24"/>
              </w:rPr>
            </w:pPr>
            <w:r w:rsidRPr="007456BD">
              <w:rPr>
                <w:i/>
                <w:sz w:val="24"/>
                <w:szCs w:val="24"/>
              </w:rPr>
              <w:t>Associated Documents:</w:t>
            </w:r>
          </w:p>
          <w:p w14:paraId="6331DE8A" w14:textId="77777777" w:rsidR="00CE7C35" w:rsidRPr="007456BD" w:rsidRDefault="00CE7C35" w:rsidP="00CE7C35">
            <w:pPr>
              <w:pStyle w:val="ListParagraph"/>
              <w:numPr>
                <w:ilvl w:val="0"/>
                <w:numId w:val="15"/>
              </w:numPr>
              <w:rPr>
                <w:i/>
              </w:rPr>
            </w:pPr>
            <w:r w:rsidRPr="007456BD">
              <w:rPr>
                <w:i/>
              </w:rPr>
              <w:t>Sign in Sheet</w:t>
            </w:r>
          </w:p>
          <w:p w14:paraId="3C4744BD" w14:textId="6221115D" w:rsidR="001D2B93" w:rsidRPr="007456BD" w:rsidRDefault="001D2B93" w:rsidP="001D2B93">
            <w:pPr>
              <w:pStyle w:val="ListParagraph"/>
              <w:numPr>
                <w:ilvl w:val="0"/>
                <w:numId w:val="15"/>
              </w:numPr>
              <w:rPr>
                <w:i/>
              </w:rPr>
            </w:pPr>
            <w:r w:rsidRPr="007456BD">
              <w:rPr>
                <w:i/>
              </w:rPr>
              <w:t>E17-Pretest_Adult_Learning_Training_Non_Health</w:t>
            </w:r>
          </w:p>
          <w:p w14:paraId="48C774FA" w14:textId="77AABC91" w:rsidR="00CE7C35" w:rsidRPr="007456BD" w:rsidRDefault="001D2B93" w:rsidP="001D2B93">
            <w:pPr>
              <w:rPr>
                <w:i/>
                <w:sz w:val="24"/>
                <w:szCs w:val="24"/>
              </w:rPr>
            </w:pPr>
            <w:r w:rsidRPr="007456BD">
              <w:rPr>
                <w:i/>
                <w:sz w:val="24"/>
                <w:szCs w:val="24"/>
              </w:rPr>
              <w:t>Facilitators</w:t>
            </w:r>
            <w:r w:rsidR="00CE7C35" w:rsidRPr="007456BD">
              <w:rPr>
                <w:i/>
                <w:sz w:val="24"/>
                <w:szCs w:val="24"/>
              </w:rPr>
              <w:t xml:space="preserve"> Needed</w:t>
            </w:r>
          </w:p>
          <w:p w14:paraId="26DF8020" w14:textId="77777777" w:rsidR="00CE7C35" w:rsidRPr="007456BD" w:rsidRDefault="00CE7C35" w:rsidP="003202A4">
            <w:pPr>
              <w:pStyle w:val="ListParagraph"/>
              <w:numPr>
                <w:ilvl w:val="1"/>
                <w:numId w:val="15"/>
              </w:numPr>
              <w:rPr>
                <w:i/>
              </w:rPr>
            </w:pPr>
            <w:r w:rsidRPr="007456BD">
              <w:rPr>
                <w:i/>
              </w:rPr>
              <w:t>[number of people] to man sign in table</w:t>
            </w:r>
          </w:p>
          <w:p w14:paraId="0D546AA4" w14:textId="67431547" w:rsidR="00B76327" w:rsidRPr="007456BD" w:rsidRDefault="00CE7C35" w:rsidP="003202A4">
            <w:pPr>
              <w:pStyle w:val="ListParagraph"/>
              <w:numPr>
                <w:ilvl w:val="1"/>
                <w:numId w:val="15"/>
              </w:numPr>
              <w:rPr>
                <w:i/>
              </w:rPr>
            </w:pPr>
            <w:r w:rsidRPr="007456BD">
              <w:rPr>
                <w:i/>
              </w:rPr>
              <w:t>1 Facilitator to hand out and collect pre-tests</w:t>
            </w:r>
          </w:p>
        </w:tc>
      </w:tr>
    </w:tbl>
    <w:p w14:paraId="3E417A2A" w14:textId="77777777" w:rsidR="00F7217C" w:rsidRPr="007456BD" w:rsidRDefault="00F7217C"/>
    <w:tbl>
      <w:tblPr>
        <w:tblStyle w:val="TableGrid"/>
        <w:tblW w:w="0" w:type="auto"/>
        <w:tblLook w:val="04A0" w:firstRow="1" w:lastRow="0" w:firstColumn="1" w:lastColumn="0" w:noHBand="0" w:noVBand="1"/>
      </w:tblPr>
      <w:tblGrid>
        <w:gridCol w:w="1075"/>
        <w:gridCol w:w="9630"/>
      </w:tblGrid>
      <w:tr w:rsidR="007456BD" w:rsidRPr="007456BD" w14:paraId="1F37E3C0" w14:textId="77777777" w:rsidTr="001D2B93">
        <w:tc>
          <w:tcPr>
            <w:tcW w:w="10705" w:type="dxa"/>
            <w:gridSpan w:val="2"/>
          </w:tcPr>
          <w:p w14:paraId="1BC2EB04" w14:textId="6832B4E1" w:rsidR="00CE7C35" w:rsidRPr="007456BD" w:rsidRDefault="00CE7C35" w:rsidP="001D2B93">
            <w:pPr>
              <w:rPr>
                <w:b/>
                <w:sz w:val="24"/>
                <w:szCs w:val="24"/>
              </w:rPr>
            </w:pPr>
            <w:r w:rsidRPr="007456BD">
              <w:rPr>
                <w:b/>
                <w:sz w:val="24"/>
                <w:szCs w:val="24"/>
              </w:rPr>
              <w:t xml:space="preserve">[Add in Time of Day]: Adult Learning Principles </w:t>
            </w:r>
            <w:r w:rsidRPr="007456BD">
              <w:rPr>
                <w:sz w:val="24"/>
                <w:szCs w:val="24"/>
              </w:rPr>
              <w:t>[recommended length: 75 minutes]</w:t>
            </w:r>
          </w:p>
          <w:p w14:paraId="1FBEC243" w14:textId="77777777" w:rsidR="00CE7C35" w:rsidRPr="007456BD" w:rsidRDefault="00CE7C35" w:rsidP="001D2B93">
            <w:pPr>
              <w:rPr>
                <w:i/>
                <w:sz w:val="24"/>
                <w:szCs w:val="24"/>
              </w:rPr>
            </w:pPr>
            <w:r w:rsidRPr="007456BD">
              <w:rPr>
                <w:i/>
                <w:sz w:val="24"/>
                <w:szCs w:val="24"/>
              </w:rPr>
              <w:t>Associated Documents:</w:t>
            </w:r>
          </w:p>
          <w:p w14:paraId="2E86F47A" w14:textId="1196F7FF" w:rsidR="001D2B93" w:rsidRPr="007456BD" w:rsidRDefault="001D2B93" w:rsidP="001D2B93">
            <w:pPr>
              <w:pStyle w:val="ListParagraph"/>
              <w:numPr>
                <w:ilvl w:val="0"/>
                <w:numId w:val="15"/>
              </w:numPr>
              <w:rPr>
                <w:i/>
              </w:rPr>
            </w:pPr>
            <w:r w:rsidRPr="007456BD">
              <w:rPr>
                <w:i/>
              </w:rPr>
              <w:t>C42-Adult_Learning_Principles (the slide deck referenced below)</w:t>
            </w:r>
          </w:p>
          <w:p w14:paraId="57ADF8F1" w14:textId="77777777" w:rsidR="00CE7C35" w:rsidRPr="007456BD" w:rsidRDefault="001D2B93" w:rsidP="001D2B93">
            <w:pPr>
              <w:pStyle w:val="ListParagraph"/>
              <w:numPr>
                <w:ilvl w:val="0"/>
                <w:numId w:val="15"/>
              </w:numPr>
              <w:rPr>
                <w:i/>
              </w:rPr>
            </w:pPr>
            <w:r w:rsidRPr="007456BD">
              <w:rPr>
                <w:i/>
              </w:rPr>
              <w:t>C62-General_Presenation_Tips_Job_Aid</w:t>
            </w:r>
          </w:p>
          <w:p w14:paraId="40F44EC9" w14:textId="167521D6" w:rsidR="00716925" w:rsidRPr="007456BD" w:rsidRDefault="00716925" w:rsidP="00716925">
            <w:pPr>
              <w:rPr>
                <w:i/>
                <w:sz w:val="24"/>
                <w:szCs w:val="24"/>
              </w:rPr>
            </w:pPr>
            <w:r w:rsidRPr="007456BD">
              <w:rPr>
                <w:i/>
                <w:sz w:val="24"/>
                <w:szCs w:val="24"/>
              </w:rPr>
              <w:t>Facilitators Needed</w:t>
            </w:r>
          </w:p>
          <w:p w14:paraId="018CEAD1" w14:textId="77777777" w:rsidR="00716925" w:rsidRPr="007456BD" w:rsidRDefault="00716925" w:rsidP="00716925">
            <w:pPr>
              <w:pStyle w:val="ListParagraph"/>
              <w:numPr>
                <w:ilvl w:val="0"/>
                <w:numId w:val="23"/>
              </w:numPr>
              <w:rPr>
                <w:i/>
              </w:rPr>
            </w:pPr>
            <w:r w:rsidRPr="007456BD">
              <w:rPr>
                <w:i/>
              </w:rPr>
              <w:t>1 primary presenter of session</w:t>
            </w:r>
          </w:p>
          <w:p w14:paraId="52018428" w14:textId="3FD543C7" w:rsidR="00716925" w:rsidRPr="007456BD" w:rsidRDefault="00716925" w:rsidP="00716925">
            <w:pPr>
              <w:pStyle w:val="ListParagraph"/>
              <w:numPr>
                <w:ilvl w:val="0"/>
                <w:numId w:val="23"/>
              </w:numPr>
              <w:rPr>
                <w:i/>
              </w:rPr>
            </w:pPr>
            <w:r w:rsidRPr="007456BD">
              <w:rPr>
                <w:i/>
              </w:rPr>
              <w:t xml:space="preserve">1 facilitator per group for group activity </w:t>
            </w:r>
          </w:p>
        </w:tc>
      </w:tr>
      <w:tr w:rsidR="007456BD" w:rsidRPr="007456BD" w14:paraId="753D30B7" w14:textId="77777777" w:rsidTr="001D2B93">
        <w:trPr>
          <w:trHeight w:val="300"/>
        </w:trPr>
        <w:tc>
          <w:tcPr>
            <w:tcW w:w="1075" w:type="dxa"/>
          </w:tcPr>
          <w:p w14:paraId="3E2901D6" w14:textId="77777777" w:rsidR="00CE7C35" w:rsidRPr="007456BD" w:rsidRDefault="00CE7C35" w:rsidP="001D2B93">
            <w:pPr>
              <w:jc w:val="center"/>
              <w:rPr>
                <w:sz w:val="24"/>
                <w:szCs w:val="24"/>
              </w:rPr>
            </w:pPr>
            <w:r w:rsidRPr="007456BD">
              <w:rPr>
                <w:sz w:val="24"/>
                <w:szCs w:val="24"/>
              </w:rPr>
              <w:t>Slide #</w:t>
            </w:r>
          </w:p>
        </w:tc>
        <w:tc>
          <w:tcPr>
            <w:tcW w:w="9630" w:type="dxa"/>
          </w:tcPr>
          <w:p w14:paraId="4638345A" w14:textId="77777777" w:rsidR="00CE7C35" w:rsidRPr="007456BD" w:rsidRDefault="00CE7C35" w:rsidP="001D2B93">
            <w:pPr>
              <w:jc w:val="center"/>
              <w:rPr>
                <w:sz w:val="24"/>
                <w:szCs w:val="24"/>
              </w:rPr>
            </w:pPr>
            <w:r w:rsidRPr="007456BD">
              <w:rPr>
                <w:sz w:val="24"/>
                <w:szCs w:val="24"/>
              </w:rPr>
              <w:t xml:space="preserve">Special Instructions/Notes for facilitators – select slides </w:t>
            </w:r>
          </w:p>
        </w:tc>
      </w:tr>
      <w:tr w:rsidR="007456BD" w:rsidRPr="007456BD" w14:paraId="70FB3D95" w14:textId="77777777" w:rsidTr="001D2B93">
        <w:trPr>
          <w:trHeight w:val="300"/>
        </w:trPr>
        <w:tc>
          <w:tcPr>
            <w:tcW w:w="1075" w:type="dxa"/>
          </w:tcPr>
          <w:p w14:paraId="4782DC62" w14:textId="77777777" w:rsidR="00CE7C35" w:rsidRPr="007456BD" w:rsidRDefault="00CE7C35" w:rsidP="001D2B93">
            <w:pPr>
              <w:jc w:val="center"/>
              <w:rPr>
                <w:sz w:val="24"/>
                <w:szCs w:val="24"/>
              </w:rPr>
            </w:pPr>
            <w:r w:rsidRPr="007456BD">
              <w:rPr>
                <w:sz w:val="24"/>
                <w:szCs w:val="24"/>
              </w:rPr>
              <w:t>2</w:t>
            </w:r>
          </w:p>
        </w:tc>
        <w:tc>
          <w:tcPr>
            <w:tcW w:w="9630" w:type="dxa"/>
          </w:tcPr>
          <w:p w14:paraId="024D77D8" w14:textId="1A7A9B2F" w:rsidR="00CE7C35" w:rsidRPr="007456BD" w:rsidRDefault="00CE7C35" w:rsidP="0066553A">
            <w:pPr>
              <w:pStyle w:val="ListParagraph"/>
              <w:numPr>
                <w:ilvl w:val="0"/>
                <w:numId w:val="18"/>
              </w:numPr>
              <w:rPr>
                <w:rFonts w:eastAsiaTheme="minorEastAsia" w:hAnsi="Calibri"/>
                <w:b/>
                <w:bCs/>
                <w:kern w:val="24"/>
              </w:rPr>
            </w:pPr>
            <w:r w:rsidRPr="007456BD">
              <w:rPr>
                <w:rFonts w:eastAsiaTheme="minorEastAsia" w:hAnsi="Calibri"/>
                <w:b/>
                <w:bCs/>
                <w:kern w:val="24"/>
              </w:rPr>
              <w:t xml:space="preserve">Learning Pyramid: </w:t>
            </w:r>
            <w:r w:rsidRPr="007456BD">
              <w:rPr>
                <w:rFonts w:eastAsiaTheme="minorEastAsia" w:hAnsi="Calibri"/>
                <w:bCs/>
                <w:kern w:val="24"/>
              </w:rPr>
              <w:t xml:space="preserve">Focus here on how the percentages represent how adults learn material, </w:t>
            </w:r>
            <w:r w:rsidR="0066553A">
              <w:rPr>
                <w:rFonts w:eastAsiaTheme="minorEastAsia" w:hAnsi="Calibri"/>
                <w:bCs/>
                <w:kern w:val="24"/>
              </w:rPr>
              <w:t>recalling</w:t>
            </w:r>
            <w:r w:rsidRPr="007456BD">
              <w:rPr>
                <w:rFonts w:eastAsiaTheme="minorEastAsia" w:hAnsi="Calibri"/>
                <w:bCs/>
                <w:kern w:val="24"/>
              </w:rPr>
              <w:t xml:space="preserve"> only 5% of lecture but 90% of information they teach to others. That is why this training </w:t>
            </w:r>
            <w:proofErr w:type="gramStart"/>
            <w:r w:rsidR="00716925" w:rsidRPr="007456BD">
              <w:rPr>
                <w:rFonts w:eastAsiaTheme="minorEastAsia" w:hAnsi="Calibri"/>
                <w:bCs/>
                <w:kern w:val="24"/>
              </w:rPr>
              <w:t>is</w:t>
            </w:r>
            <w:r w:rsidRPr="007456BD">
              <w:rPr>
                <w:rFonts w:eastAsiaTheme="minorEastAsia" w:hAnsi="Calibri"/>
                <w:bCs/>
                <w:kern w:val="24"/>
              </w:rPr>
              <w:t xml:space="preserve"> focused</w:t>
            </w:r>
            <w:proofErr w:type="gramEnd"/>
            <w:r w:rsidRPr="007456BD">
              <w:rPr>
                <w:rFonts w:eastAsiaTheme="minorEastAsia" w:hAnsi="Calibri"/>
                <w:bCs/>
                <w:kern w:val="24"/>
              </w:rPr>
              <w:t xml:space="preserve"> specifically on the bottom rungs of the pyramid – demonstration, discussion, practice doing, and teaching others.</w:t>
            </w:r>
            <w:r w:rsidRPr="007456BD">
              <w:rPr>
                <w:rFonts w:eastAsiaTheme="minorEastAsia" w:hAnsi="Calibri"/>
                <w:b/>
                <w:bCs/>
                <w:kern w:val="24"/>
              </w:rPr>
              <w:t xml:space="preserve"> </w:t>
            </w:r>
          </w:p>
        </w:tc>
      </w:tr>
      <w:tr w:rsidR="007456BD" w:rsidRPr="007456BD" w14:paraId="01FF0B23" w14:textId="77777777" w:rsidTr="001D2B93">
        <w:trPr>
          <w:trHeight w:val="300"/>
        </w:trPr>
        <w:tc>
          <w:tcPr>
            <w:tcW w:w="1075" w:type="dxa"/>
          </w:tcPr>
          <w:p w14:paraId="71766C19" w14:textId="097BF226" w:rsidR="00CE7C35" w:rsidRPr="007456BD" w:rsidRDefault="00403A1D" w:rsidP="001D2B93">
            <w:pPr>
              <w:jc w:val="center"/>
              <w:rPr>
                <w:sz w:val="24"/>
                <w:szCs w:val="24"/>
              </w:rPr>
            </w:pPr>
            <w:r>
              <w:rPr>
                <w:sz w:val="24"/>
                <w:szCs w:val="24"/>
              </w:rPr>
              <w:t>3</w:t>
            </w:r>
          </w:p>
        </w:tc>
        <w:tc>
          <w:tcPr>
            <w:tcW w:w="9630" w:type="dxa"/>
          </w:tcPr>
          <w:p w14:paraId="671DEC4C" w14:textId="6CBB072C" w:rsidR="00CE7C35" w:rsidRPr="007456BD" w:rsidRDefault="00CE7C35" w:rsidP="00CE7C35">
            <w:pPr>
              <w:pStyle w:val="ListParagraph"/>
              <w:numPr>
                <w:ilvl w:val="0"/>
                <w:numId w:val="18"/>
              </w:numPr>
              <w:rPr>
                <w:rFonts w:eastAsiaTheme="minorEastAsia" w:hAnsi="Calibri"/>
                <w:kern w:val="24"/>
              </w:rPr>
            </w:pPr>
            <w:r w:rsidRPr="007456BD">
              <w:rPr>
                <w:rFonts w:eastAsiaTheme="minorEastAsia" w:hAnsi="Calibri"/>
                <w:b/>
                <w:bCs/>
                <w:kern w:val="24"/>
              </w:rPr>
              <w:t xml:space="preserve">Job Aid: </w:t>
            </w:r>
            <w:r w:rsidRPr="007456BD">
              <w:rPr>
                <w:rFonts w:eastAsiaTheme="minorEastAsia" w:hAnsi="Calibri"/>
                <w:kern w:val="24"/>
              </w:rPr>
              <w:t>Ask participants to pull out their job aid</w:t>
            </w:r>
            <w:r w:rsidR="00716925" w:rsidRPr="007456BD">
              <w:rPr>
                <w:rFonts w:eastAsiaTheme="minorEastAsia" w:hAnsi="Calibri"/>
                <w:kern w:val="24"/>
              </w:rPr>
              <w:t xml:space="preserve"> (</w:t>
            </w:r>
            <w:r w:rsidR="00716925" w:rsidRPr="007456BD">
              <w:rPr>
                <w:rFonts w:eastAsiaTheme="minorEastAsia" w:hAnsi="Calibri"/>
                <w:i/>
                <w:kern w:val="24"/>
              </w:rPr>
              <w:t>“C62-General_Presentation_Tips_Job_Aid”)</w:t>
            </w:r>
            <w:r w:rsidRPr="007456BD">
              <w:rPr>
                <w:rFonts w:eastAsiaTheme="minorEastAsia" w:hAnsi="Calibri"/>
                <w:kern w:val="24"/>
              </w:rPr>
              <w:t xml:space="preserve"> on effective presentation/training delivery from their participant booklets</w:t>
            </w:r>
          </w:p>
        </w:tc>
      </w:tr>
      <w:tr w:rsidR="00CE7C35" w:rsidRPr="007456BD" w14:paraId="401FC250" w14:textId="77777777" w:rsidTr="001D2B93">
        <w:trPr>
          <w:trHeight w:val="300"/>
        </w:trPr>
        <w:tc>
          <w:tcPr>
            <w:tcW w:w="1075" w:type="dxa"/>
          </w:tcPr>
          <w:p w14:paraId="305AE3EE" w14:textId="77777777" w:rsidR="00CE7C35" w:rsidRPr="007456BD" w:rsidRDefault="00CE7C35" w:rsidP="001D2B93">
            <w:pPr>
              <w:jc w:val="center"/>
              <w:rPr>
                <w:sz w:val="24"/>
                <w:szCs w:val="24"/>
              </w:rPr>
            </w:pPr>
            <w:r w:rsidRPr="007456BD">
              <w:rPr>
                <w:sz w:val="24"/>
                <w:szCs w:val="24"/>
              </w:rPr>
              <w:t>12</w:t>
            </w:r>
          </w:p>
        </w:tc>
        <w:tc>
          <w:tcPr>
            <w:tcW w:w="9630" w:type="dxa"/>
          </w:tcPr>
          <w:p w14:paraId="29E6ED5E" w14:textId="77777777" w:rsidR="00CE7C35" w:rsidRPr="007456BD" w:rsidRDefault="00CE7C35" w:rsidP="00CE7C35">
            <w:pPr>
              <w:pStyle w:val="ListParagraph"/>
              <w:numPr>
                <w:ilvl w:val="0"/>
                <w:numId w:val="18"/>
              </w:numPr>
              <w:rPr>
                <w:rFonts w:eastAsiaTheme="minorEastAsia" w:hAnsi="Calibri"/>
                <w:b/>
                <w:bCs/>
                <w:kern w:val="24"/>
              </w:rPr>
            </w:pPr>
            <w:r w:rsidRPr="007456BD">
              <w:rPr>
                <w:rFonts w:eastAsiaTheme="minorEastAsia" w:hAnsi="Calibri"/>
                <w:b/>
                <w:bCs/>
                <w:kern w:val="24"/>
              </w:rPr>
              <w:t xml:space="preserve">Group Activity: </w:t>
            </w:r>
            <w:r w:rsidRPr="007456BD">
              <w:rPr>
                <w:rFonts w:eastAsiaTheme="minorEastAsia" w:hAnsi="Calibri"/>
                <w:bCs/>
                <w:kern w:val="24"/>
              </w:rPr>
              <w:t xml:space="preserve">Ask facilitator to separate individuals in groups. Assign secondary facilitators to each group. </w:t>
            </w:r>
          </w:p>
          <w:p w14:paraId="1B2CF9B4" w14:textId="277778D2" w:rsidR="00CE7C35" w:rsidRPr="007456BD" w:rsidRDefault="00CE7C35" w:rsidP="00CE7C35">
            <w:pPr>
              <w:pStyle w:val="ListParagraph"/>
              <w:numPr>
                <w:ilvl w:val="0"/>
                <w:numId w:val="18"/>
              </w:numPr>
              <w:rPr>
                <w:rFonts w:eastAsiaTheme="minorEastAsia" w:hAnsi="Calibri"/>
                <w:b/>
                <w:bCs/>
                <w:kern w:val="24"/>
              </w:rPr>
            </w:pPr>
            <w:r w:rsidRPr="007456BD">
              <w:rPr>
                <w:rFonts w:eastAsiaTheme="minorEastAsia" w:hAnsi="Calibri"/>
                <w:bCs/>
                <w:kern w:val="24"/>
              </w:rPr>
              <w:t xml:space="preserve">Ask each individual in the group to take the next 10 minutes and think about a </w:t>
            </w:r>
            <w:r w:rsidR="00716925" w:rsidRPr="007456BD">
              <w:rPr>
                <w:rFonts w:eastAsiaTheme="minorEastAsia" w:hAnsi="Calibri"/>
                <w:bCs/>
                <w:kern w:val="24"/>
              </w:rPr>
              <w:t>five</w:t>
            </w:r>
            <w:r w:rsidRPr="007456BD">
              <w:rPr>
                <w:rFonts w:eastAsiaTheme="minorEastAsia" w:hAnsi="Calibri"/>
                <w:bCs/>
                <w:kern w:val="24"/>
              </w:rPr>
              <w:t xml:space="preserve">-minute presentation they will give to their group on a topic of choice that they know well. It does not have to </w:t>
            </w:r>
            <w:proofErr w:type="gramStart"/>
            <w:r w:rsidRPr="007456BD">
              <w:rPr>
                <w:rFonts w:eastAsiaTheme="minorEastAsia" w:hAnsi="Calibri"/>
                <w:bCs/>
                <w:kern w:val="24"/>
              </w:rPr>
              <w:t>be related</w:t>
            </w:r>
            <w:proofErr w:type="gramEnd"/>
            <w:r w:rsidRPr="007456BD">
              <w:rPr>
                <w:rFonts w:eastAsiaTheme="minorEastAsia" w:hAnsi="Calibri"/>
                <w:bCs/>
                <w:kern w:val="24"/>
              </w:rPr>
              <w:t xml:space="preserve"> to work! It can be cooking, driving, playing games, etc.</w:t>
            </w:r>
          </w:p>
          <w:p w14:paraId="27743DF7" w14:textId="77777777" w:rsidR="00CE7C35" w:rsidRPr="007456BD" w:rsidRDefault="00CE7C35" w:rsidP="00CE7C35">
            <w:pPr>
              <w:pStyle w:val="ListParagraph"/>
              <w:numPr>
                <w:ilvl w:val="0"/>
                <w:numId w:val="18"/>
              </w:numPr>
              <w:rPr>
                <w:rFonts w:eastAsiaTheme="minorEastAsia" w:hAnsi="Calibri"/>
                <w:b/>
                <w:bCs/>
                <w:kern w:val="24"/>
              </w:rPr>
            </w:pPr>
            <w:r w:rsidRPr="007456BD">
              <w:rPr>
                <w:rFonts w:eastAsiaTheme="minorEastAsia" w:hAnsi="Calibri"/>
                <w:bCs/>
                <w:kern w:val="24"/>
              </w:rPr>
              <w:lastRenderedPageBreak/>
              <w:t>Before letting the groups work on their presentations, stress that they should determine their goals and audience of the presentation. Tell them that during the presentation, they should provide a brief introduction, present the content, and have a conclusion. They also should give a clear “take home message.”</w:t>
            </w:r>
          </w:p>
          <w:p w14:paraId="317A02D3" w14:textId="77777777" w:rsidR="00CE7C35" w:rsidRPr="007456BD" w:rsidRDefault="00CE7C35" w:rsidP="00CE7C35">
            <w:pPr>
              <w:pStyle w:val="ListParagraph"/>
              <w:numPr>
                <w:ilvl w:val="0"/>
                <w:numId w:val="18"/>
              </w:numPr>
              <w:rPr>
                <w:rFonts w:eastAsiaTheme="minorEastAsia" w:hAnsi="Calibri"/>
                <w:b/>
                <w:bCs/>
                <w:kern w:val="24"/>
              </w:rPr>
            </w:pPr>
            <w:r w:rsidRPr="007456BD">
              <w:rPr>
                <w:rFonts w:eastAsiaTheme="minorEastAsia" w:hAnsi="Calibri"/>
                <w:b/>
                <w:bCs/>
                <w:kern w:val="24"/>
              </w:rPr>
              <w:t>Facilitator demonstration:</w:t>
            </w:r>
            <w:r w:rsidRPr="007456BD">
              <w:rPr>
                <w:rFonts w:eastAsiaTheme="minorEastAsia" w:hAnsi="Calibri"/>
                <w:bCs/>
                <w:kern w:val="24"/>
              </w:rPr>
              <w:t xml:space="preserve"> The facilitator takes their own advice and conducts a 5-minute presentation using these principles on a topic of their choice. Have the participants keep time.</w:t>
            </w:r>
          </w:p>
          <w:p w14:paraId="30CB272E" w14:textId="77777777" w:rsidR="00CE7C35" w:rsidRPr="007456BD" w:rsidRDefault="00CE7C35" w:rsidP="00CE7C35">
            <w:pPr>
              <w:pStyle w:val="ListParagraph"/>
              <w:numPr>
                <w:ilvl w:val="0"/>
                <w:numId w:val="18"/>
              </w:numPr>
              <w:rPr>
                <w:rFonts w:eastAsiaTheme="minorEastAsia" w:hAnsi="Calibri"/>
                <w:b/>
                <w:bCs/>
                <w:kern w:val="24"/>
              </w:rPr>
            </w:pPr>
            <w:r w:rsidRPr="007456BD">
              <w:rPr>
                <w:rFonts w:eastAsiaTheme="minorEastAsia" w:hAnsi="Calibri"/>
                <w:b/>
                <w:bCs/>
                <w:kern w:val="24"/>
              </w:rPr>
              <w:t>Individual presentations within groups:</w:t>
            </w:r>
            <w:r w:rsidRPr="007456BD">
              <w:rPr>
                <w:rFonts w:eastAsiaTheme="minorEastAsia" w:hAnsi="Calibri"/>
                <w:bCs/>
                <w:kern w:val="24"/>
              </w:rPr>
              <w:t xml:space="preserve"> Have each group member then deliver the presentation, allowing for a minute of reflection after each.</w:t>
            </w:r>
          </w:p>
          <w:p w14:paraId="7CAAD0F8" w14:textId="77777777" w:rsidR="00CE7C35" w:rsidRPr="007456BD" w:rsidRDefault="00CE7C35" w:rsidP="00CE7C35">
            <w:pPr>
              <w:pStyle w:val="ListParagraph"/>
              <w:numPr>
                <w:ilvl w:val="0"/>
                <w:numId w:val="18"/>
              </w:numPr>
              <w:rPr>
                <w:rFonts w:eastAsiaTheme="minorEastAsia" w:hAnsi="Calibri"/>
                <w:b/>
                <w:bCs/>
                <w:kern w:val="24"/>
              </w:rPr>
            </w:pPr>
            <w:r w:rsidRPr="007456BD">
              <w:rPr>
                <w:rFonts w:eastAsiaTheme="minorEastAsia" w:hAnsi="Calibri"/>
                <w:bCs/>
                <w:kern w:val="24"/>
              </w:rPr>
              <w:t>Expected time for activity: 45 minutes</w:t>
            </w:r>
          </w:p>
        </w:tc>
      </w:tr>
    </w:tbl>
    <w:p w14:paraId="4D574FC2" w14:textId="01E04902" w:rsidR="007573F5" w:rsidRPr="007456BD" w:rsidRDefault="007573F5" w:rsidP="007573F5">
      <w:pPr>
        <w:jc w:val="both"/>
      </w:pPr>
    </w:p>
    <w:p w14:paraId="465AEEA9" w14:textId="4E27FD16" w:rsidR="00FA70D7" w:rsidRPr="007456BD" w:rsidRDefault="00FA70D7" w:rsidP="009524CC">
      <w:pPr>
        <w:pStyle w:val="ListParagraph"/>
        <w:ind w:left="360"/>
      </w:pPr>
    </w:p>
    <w:tbl>
      <w:tblPr>
        <w:tblStyle w:val="TableGrid"/>
        <w:tblW w:w="0" w:type="auto"/>
        <w:tblLook w:val="04A0" w:firstRow="1" w:lastRow="0" w:firstColumn="1" w:lastColumn="0" w:noHBand="0" w:noVBand="1"/>
      </w:tblPr>
      <w:tblGrid>
        <w:gridCol w:w="1075"/>
        <w:gridCol w:w="9630"/>
      </w:tblGrid>
      <w:tr w:rsidR="007456BD" w:rsidRPr="007456BD" w14:paraId="334E0541" w14:textId="77777777" w:rsidTr="001D2B93">
        <w:tc>
          <w:tcPr>
            <w:tcW w:w="10705" w:type="dxa"/>
            <w:gridSpan w:val="2"/>
          </w:tcPr>
          <w:p w14:paraId="0B76A987" w14:textId="5DBD8775" w:rsidR="00D23B7B" w:rsidRPr="007456BD" w:rsidRDefault="00EE5707" w:rsidP="001D2B93">
            <w:pPr>
              <w:rPr>
                <w:b/>
                <w:sz w:val="24"/>
                <w:szCs w:val="24"/>
              </w:rPr>
            </w:pPr>
            <w:r w:rsidRPr="007456BD">
              <w:rPr>
                <w:b/>
                <w:sz w:val="24"/>
                <w:szCs w:val="24"/>
              </w:rPr>
              <w:t>[Add in Time of Day]:</w:t>
            </w:r>
            <w:r w:rsidR="00D23B7B" w:rsidRPr="007456BD">
              <w:rPr>
                <w:b/>
                <w:sz w:val="24"/>
                <w:szCs w:val="24"/>
              </w:rPr>
              <w:t xml:space="preserve"> Training Non-Health Officers at POE</w:t>
            </w:r>
            <w:r w:rsidRPr="007456BD">
              <w:rPr>
                <w:b/>
                <w:sz w:val="24"/>
                <w:szCs w:val="24"/>
              </w:rPr>
              <w:t xml:space="preserve"> </w:t>
            </w:r>
            <w:r w:rsidRPr="007456BD">
              <w:rPr>
                <w:sz w:val="24"/>
                <w:szCs w:val="24"/>
              </w:rPr>
              <w:t>[recommended length: 90 minutes]</w:t>
            </w:r>
          </w:p>
          <w:p w14:paraId="62526546" w14:textId="77777777" w:rsidR="00D23B7B" w:rsidRPr="007456BD" w:rsidRDefault="00D23B7B" w:rsidP="001D2B93">
            <w:pPr>
              <w:rPr>
                <w:i/>
                <w:sz w:val="24"/>
                <w:szCs w:val="24"/>
              </w:rPr>
            </w:pPr>
            <w:r w:rsidRPr="007456BD">
              <w:rPr>
                <w:i/>
                <w:sz w:val="24"/>
                <w:szCs w:val="24"/>
              </w:rPr>
              <w:t>Associated Documents:</w:t>
            </w:r>
          </w:p>
          <w:p w14:paraId="6D659CFC" w14:textId="7E5D2BB3" w:rsidR="00716925" w:rsidRPr="007456BD" w:rsidRDefault="00716925" w:rsidP="00716925">
            <w:pPr>
              <w:pStyle w:val="ListParagraph"/>
              <w:numPr>
                <w:ilvl w:val="0"/>
                <w:numId w:val="15"/>
              </w:numPr>
              <w:rPr>
                <w:i/>
              </w:rPr>
            </w:pPr>
            <w:r w:rsidRPr="007456BD">
              <w:rPr>
                <w:i/>
              </w:rPr>
              <w:t>C43-Training_Non-Health_Partners (the slide deck referenced below)</w:t>
            </w:r>
          </w:p>
          <w:p w14:paraId="4DEBE6CF" w14:textId="00985390" w:rsidR="00D23B7B" w:rsidRPr="007456BD" w:rsidRDefault="00716925" w:rsidP="00716925">
            <w:pPr>
              <w:pStyle w:val="ListParagraph"/>
              <w:numPr>
                <w:ilvl w:val="0"/>
                <w:numId w:val="15"/>
              </w:numPr>
              <w:rPr>
                <w:i/>
              </w:rPr>
            </w:pPr>
            <w:r w:rsidRPr="007456BD">
              <w:rPr>
                <w:i/>
              </w:rPr>
              <w:t>C7-International</w:t>
            </w:r>
            <w:r w:rsidR="00E15DFD" w:rsidRPr="007456BD">
              <w:rPr>
                <w:i/>
              </w:rPr>
              <w:t>_RING_Card_</w:t>
            </w:r>
            <w:r w:rsidRPr="007456BD">
              <w:rPr>
                <w:i/>
              </w:rPr>
              <w:t>Front</w:t>
            </w:r>
          </w:p>
          <w:p w14:paraId="379E0394" w14:textId="53992352" w:rsidR="00EE5707" w:rsidRPr="007456BD" w:rsidRDefault="00E15DFD" w:rsidP="00716925">
            <w:pPr>
              <w:pStyle w:val="ListParagraph"/>
              <w:numPr>
                <w:ilvl w:val="0"/>
                <w:numId w:val="15"/>
              </w:numPr>
              <w:rPr>
                <w:i/>
              </w:rPr>
            </w:pPr>
            <w:r w:rsidRPr="007456BD">
              <w:rPr>
                <w:i/>
              </w:rPr>
              <w:t>C8-International_RING_Card_</w:t>
            </w:r>
            <w:r w:rsidR="00716925" w:rsidRPr="007456BD">
              <w:rPr>
                <w:i/>
              </w:rPr>
              <w:t>Back</w:t>
            </w:r>
          </w:p>
          <w:p w14:paraId="43FC21E7" w14:textId="77777777" w:rsidR="00716925" w:rsidRPr="007456BD" w:rsidRDefault="00716925" w:rsidP="00716925">
            <w:pPr>
              <w:rPr>
                <w:i/>
                <w:sz w:val="24"/>
                <w:szCs w:val="24"/>
              </w:rPr>
            </w:pPr>
            <w:r w:rsidRPr="007456BD">
              <w:rPr>
                <w:i/>
                <w:sz w:val="24"/>
                <w:szCs w:val="24"/>
              </w:rPr>
              <w:t>Facilitators Needed</w:t>
            </w:r>
          </w:p>
          <w:p w14:paraId="3AAD6C4A" w14:textId="77777777" w:rsidR="00716925" w:rsidRPr="007456BD" w:rsidRDefault="00716925" w:rsidP="00716925">
            <w:pPr>
              <w:pStyle w:val="ListParagraph"/>
              <w:numPr>
                <w:ilvl w:val="0"/>
                <w:numId w:val="15"/>
              </w:numPr>
              <w:rPr>
                <w:i/>
              </w:rPr>
            </w:pPr>
            <w:r w:rsidRPr="007456BD">
              <w:rPr>
                <w:i/>
              </w:rPr>
              <w:t>1 primary presenter of session</w:t>
            </w:r>
          </w:p>
          <w:p w14:paraId="508C5963" w14:textId="2B24A545" w:rsidR="00716925" w:rsidRPr="007456BD" w:rsidRDefault="00716925" w:rsidP="00E15DFD">
            <w:pPr>
              <w:pStyle w:val="ListParagraph"/>
              <w:numPr>
                <w:ilvl w:val="0"/>
                <w:numId w:val="15"/>
              </w:numPr>
              <w:rPr>
                <w:i/>
              </w:rPr>
            </w:pPr>
            <w:r w:rsidRPr="007456BD">
              <w:rPr>
                <w:i/>
              </w:rPr>
              <w:t xml:space="preserve">1 </w:t>
            </w:r>
            <w:r w:rsidR="00E15DFD" w:rsidRPr="007456BD">
              <w:rPr>
                <w:i/>
              </w:rPr>
              <w:t>to record responses on flip chart</w:t>
            </w:r>
          </w:p>
        </w:tc>
      </w:tr>
      <w:tr w:rsidR="007456BD" w:rsidRPr="007456BD" w14:paraId="7C0824D6" w14:textId="77777777" w:rsidTr="001D2B93">
        <w:trPr>
          <w:trHeight w:val="300"/>
        </w:trPr>
        <w:tc>
          <w:tcPr>
            <w:tcW w:w="1075" w:type="dxa"/>
          </w:tcPr>
          <w:p w14:paraId="532C63BB" w14:textId="77777777" w:rsidR="00D23B7B" w:rsidRPr="007456BD" w:rsidRDefault="00D23B7B" w:rsidP="001D2B93">
            <w:pPr>
              <w:jc w:val="center"/>
              <w:rPr>
                <w:sz w:val="24"/>
                <w:szCs w:val="24"/>
              </w:rPr>
            </w:pPr>
            <w:r w:rsidRPr="007456BD">
              <w:rPr>
                <w:sz w:val="24"/>
                <w:szCs w:val="24"/>
              </w:rPr>
              <w:t>Slide #</w:t>
            </w:r>
          </w:p>
        </w:tc>
        <w:tc>
          <w:tcPr>
            <w:tcW w:w="9630" w:type="dxa"/>
          </w:tcPr>
          <w:p w14:paraId="68FAE3F5" w14:textId="77777777" w:rsidR="00D23B7B" w:rsidRPr="007456BD" w:rsidRDefault="00D23B7B" w:rsidP="001D2B93">
            <w:pPr>
              <w:jc w:val="center"/>
              <w:rPr>
                <w:sz w:val="24"/>
                <w:szCs w:val="24"/>
              </w:rPr>
            </w:pPr>
            <w:r w:rsidRPr="007456BD">
              <w:rPr>
                <w:sz w:val="24"/>
                <w:szCs w:val="24"/>
              </w:rPr>
              <w:t xml:space="preserve">Special Instructions/Notes for facilitators – select slides </w:t>
            </w:r>
          </w:p>
        </w:tc>
      </w:tr>
      <w:tr w:rsidR="007456BD" w:rsidRPr="007456BD" w14:paraId="1BDE412A" w14:textId="77777777" w:rsidTr="001D2B93">
        <w:trPr>
          <w:trHeight w:val="300"/>
        </w:trPr>
        <w:tc>
          <w:tcPr>
            <w:tcW w:w="1075" w:type="dxa"/>
          </w:tcPr>
          <w:p w14:paraId="5F7A2917" w14:textId="77777777" w:rsidR="00D23B7B" w:rsidRPr="007456BD" w:rsidRDefault="00D23B7B" w:rsidP="001D2B93">
            <w:pPr>
              <w:jc w:val="center"/>
              <w:rPr>
                <w:sz w:val="24"/>
                <w:szCs w:val="24"/>
              </w:rPr>
            </w:pPr>
            <w:r w:rsidRPr="007456BD">
              <w:rPr>
                <w:sz w:val="24"/>
                <w:szCs w:val="24"/>
              </w:rPr>
              <w:t>4</w:t>
            </w:r>
          </w:p>
        </w:tc>
        <w:tc>
          <w:tcPr>
            <w:tcW w:w="9630" w:type="dxa"/>
          </w:tcPr>
          <w:p w14:paraId="6C87413A" w14:textId="30053F82" w:rsidR="00D23B7B" w:rsidRPr="007456BD" w:rsidRDefault="00D23B7B" w:rsidP="00E15DFD">
            <w:pPr>
              <w:pStyle w:val="ListParagraph"/>
              <w:numPr>
                <w:ilvl w:val="0"/>
                <w:numId w:val="18"/>
              </w:numPr>
              <w:rPr>
                <w:rFonts w:eastAsiaTheme="minorEastAsia" w:hAnsi="Calibri"/>
                <w:bCs/>
                <w:kern w:val="24"/>
              </w:rPr>
            </w:pPr>
            <w:r w:rsidRPr="007456BD">
              <w:rPr>
                <w:rFonts w:eastAsiaTheme="minorEastAsia" w:hAnsi="Calibri"/>
                <w:b/>
                <w:bCs/>
                <w:kern w:val="24"/>
              </w:rPr>
              <w:t xml:space="preserve">Question and Answer: </w:t>
            </w:r>
            <w:r w:rsidRPr="007456BD">
              <w:rPr>
                <w:rFonts w:eastAsiaTheme="minorEastAsia" w:hAnsi="Calibri"/>
                <w:bCs/>
                <w:kern w:val="24"/>
              </w:rPr>
              <w:t>Ask facilitator to come to front of room and use flip chart. Ask participants to raise their hand and provide answers to the question on the slide, “What are some public health responsibilities of partners su</w:t>
            </w:r>
            <w:r w:rsidR="00E15DFD" w:rsidRPr="007456BD">
              <w:rPr>
                <w:rFonts w:eastAsiaTheme="minorEastAsia" w:hAnsi="Calibri"/>
                <w:bCs/>
                <w:kern w:val="24"/>
              </w:rPr>
              <w:t>ch as customs, immigration, etc.?</w:t>
            </w:r>
            <w:r w:rsidRPr="007456BD">
              <w:rPr>
                <w:rFonts w:eastAsiaTheme="minorEastAsia" w:hAnsi="Calibri"/>
                <w:bCs/>
                <w:kern w:val="24"/>
              </w:rPr>
              <w:t>”</w:t>
            </w:r>
          </w:p>
        </w:tc>
      </w:tr>
      <w:tr w:rsidR="007456BD" w:rsidRPr="007456BD" w14:paraId="19329F7C" w14:textId="77777777" w:rsidTr="001D2B93">
        <w:trPr>
          <w:trHeight w:val="300"/>
        </w:trPr>
        <w:tc>
          <w:tcPr>
            <w:tcW w:w="1075" w:type="dxa"/>
          </w:tcPr>
          <w:p w14:paraId="38769BBC" w14:textId="77777777" w:rsidR="00D23B7B" w:rsidRPr="007456BD" w:rsidRDefault="00D23B7B" w:rsidP="001D2B93">
            <w:pPr>
              <w:jc w:val="center"/>
              <w:rPr>
                <w:sz w:val="24"/>
                <w:szCs w:val="24"/>
              </w:rPr>
            </w:pPr>
            <w:r w:rsidRPr="007456BD">
              <w:rPr>
                <w:sz w:val="24"/>
                <w:szCs w:val="24"/>
              </w:rPr>
              <w:t>8</w:t>
            </w:r>
          </w:p>
        </w:tc>
        <w:tc>
          <w:tcPr>
            <w:tcW w:w="9630" w:type="dxa"/>
          </w:tcPr>
          <w:p w14:paraId="39414CF8" w14:textId="0FDC87C7" w:rsidR="00D23B7B" w:rsidRPr="007456BD" w:rsidRDefault="00D23B7B" w:rsidP="00403A1D">
            <w:pPr>
              <w:pStyle w:val="ListParagraph"/>
              <w:numPr>
                <w:ilvl w:val="0"/>
                <w:numId w:val="18"/>
              </w:numPr>
              <w:rPr>
                <w:rFonts w:eastAsiaTheme="minorEastAsia" w:hAnsi="Calibri"/>
                <w:b/>
                <w:bCs/>
                <w:kern w:val="24"/>
              </w:rPr>
            </w:pPr>
            <w:r w:rsidRPr="007456BD">
              <w:rPr>
                <w:rFonts w:eastAsiaTheme="minorEastAsia" w:hAnsi="Calibri"/>
                <w:b/>
                <w:bCs/>
                <w:kern w:val="24"/>
              </w:rPr>
              <w:t xml:space="preserve">Job Aid:  </w:t>
            </w:r>
            <w:r w:rsidRPr="007456BD">
              <w:rPr>
                <w:rFonts w:eastAsiaTheme="minorEastAsia" w:hAnsi="Calibri"/>
                <w:bCs/>
                <w:kern w:val="24"/>
              </w:rPr>
              <w:t>Ask participan</w:t>
            </w:r>
            <w:r w:rsidR="00E15DFD" w:rsidRPr="007456BD">
              <w:rPr>
                <w:rFonts w:eastAsiaTheme="minorEastAsia" w:hAnsi="Calibri"/>
                <w:bCs/>
                <w:kern w:val="24"/>
              </w:rPr>
              <w:t>ts to pull out their RING cards (“</w:t>
            </w:r>
            <w:r w:rsidR="00E15DFD" w:rsidRPr="007456BD">
              <w:rPr>
                <w:rFonts w:eastAsiaTheme="minorEastAsia" w:hAnsi="Calibri"/>
                <w:bCs/>
                <w:i/>
                <w:kern w:val="24"/>
              </w:rPr>
              <w:t>C7-International_Ring_Card Front and Back”</w:t>
            </w:r>
          </w:p>
        </w:tc>
      </w:tr>
      <w:tr w:rsidR="007456BD" w:rsidRPr="007456BD" w14:paraId="5350320D" w14:textId="77777777" w:rsidTr="001D2B93">
        <w:trPr>
          <w:trHeight w:val="300"/>
        </w:trPr>
        <w:tc>
          <w:tcPr>
            <w:tcW w:w="1075" w:type="dxa"/>
          </w:tcPr>
          <w:p w14:paraId="461D2646" w14:textId="77777777" w:rsidR="00D23B7B" w:rsidRPr="007456BD" w:rsidRDefault="00D23B7B" w:rsidP="001D2B93">
            <w:pPr>
              <w:jc w:val="center"/>
              <w:rPr>
                <w:sz w:val="24"/>
                <w:szCs w:val="24"/>
              </w:rPr>
            </w:pPr>
            <w:r w:rsidRPr="007456BD">
              <w:rPr>
                <w:sz w:val="24"/>
                <w:szCs w:val="24"/>
              </w:rPr>
              <w:t>9</w:t>
            </w:r>
          </w:p>
        </w:tc>
        <w:tc>
          <w:tcPr>
            <w:tcW w:w="9630" w:type="dxa"/>
          </w:tcPr>
          <w:p w14:paraId="6752172E" w14:textId="77777777" w:rsidR="00D23B7B" w:rsidRPr="007456BD" w:rsidRDefault="00D23B7B" w:rsidP="00D23B7B">
            <w:pPr>
              <w:pStyle w:val="ListParagraph"/>
              <w:numPr>
                <w:ilvl w:val="0"/>
                <w:numId w:val="18"/>
              </w:numPr>
              <w:rPr>
                <w:rFonts w:eastAsiaTheme="minorEastAsia" w:hAnsi="Calibri"/>
                <w:b/>
                <w:bCs/>
                <w:kern w:val="24"/>
              </w:rPr>
            </w:pPr>
            <w:r w:rsidRPr="007456BD">
              <w:rPr>
                <w:rFonts w:eastAsiaTheme="minorEastAsia" w:hAnsi="Calibri"/>
                <w:bCs/>
                <w:kern w:val="24"/>
              </w:rPr>
              <w:t>Clarify</w:t>
            </w:r>
            <w:r w:rsidRPr="007456BD">
              <w:rPr>
                <w:rFonts w:eastAsiaTheme="minorEastAsia" w:hAnsi="Calibri"/>
                <w:b/>
                <w:bCs/>
                <w:kern w:val="24"/>
              </w:rPr>
              <w:t xml:space="preserve">: </w:t>
            </w:r>
            <w:r w:rsidRPr="007456BD">
              <w:rPr>
                <w:rFonts w:eastAsiaTheme="minorEastAsia" w:hAnsi="Calibri"/>
                <w:bCs/>
                <w:kern w:val="24"/>
              </w:rPr>
              <w:t>That the term “isolation” here does not mean physical isolation in another room but simply pulling the person aside</w:t>
            </w:r>
          </w:p>
        </w:tc>
      </w:tr>
      <w:tr w:rsidR="007456BD" w:rsidRPr="007456BD" w14:paraId="6C6555A8" w14:textId="77777777" w:rsidTr="001D2B93">
        <w:trPr>
          <w:trHeight w:val="300"/>
        </w:trPr>
        <w:tc>
          <w:tcPr>
            <w:tcW w:w="1075" w:type="dxa"/>
          </w:tcPr>
          <w:p w14:paraId="469CFD9B" w14:textId="77777777" w:rsidR="00D23B7B" w:rsidRPr="007456BD" w:rsidRDefault="00D23B7B" w:rsidP="001D2B93">
            <w:pPr>
              <w:jc w:val="center"/>
              <w:rPr>
                <w:sz w:val="24"/>
                <w:szCs w:val="24"/>
              </w:rPr>
            </w:pPr>
            <w:r w:rsidRPr="007456BD">
              <w:rPr>
                <w:sz w:val="24"/>
                <w:szCs w:val="24"/>
              </w:rPr>
              <w:t>11</w:t>
            </w:r>
          </w:p>
        </w:tc>
        <w:tc>
          <w:tcPr>
            <w:tcW w:w="9630" w:type="dxa"/>
          </w:tcPr>
          <w:p w14:paraId="0FB9F7D5" w14:textId="2A4F45DF" w:rsidR="00D23B7B" w:rsidRPr="007456BD" w:rsidRDefault="00D23B7B" w:rsidP="00D23B7B">
            <w:pPr>
              <w:pStyle w:val="ListParagraph"/>
              <w:numPr>
                <w:ilvl w:val="0"/>
                <w:numId w:val="18"/>
              </w:numPr>
              <w:rPr>
                <w:rFonts w:eastAsiaTheme="minorEastAsia" w:hAnsi="Calibri"/>
                <w:bCs/>
                <w:kern w:val="24"/>
              </w:rPr>
            </w:pPr>
            <w:r w:rsidRPr="007456BD">
              <w:rPr>
                <w:rFonts w:eastAsiaTheme="minorEastAsia" w:hAnsi="Calibri"/>
                <w:bCs/>
                <w:kern w:val="24"/>
              </w:rPr>
              <w:t>Focus</w:t>
            </w:r>
            <w:r w:rsidRPr="007456BD">
              <w:rPr>
                <w:rFonts w:eastAsiaTheme="minorEastAsia" w:hAnsi="Calibri"/>
                <w:b/>
                <w:bCs/>
                <w:kern w:val="24"/>
              </w:rPr>
              <w:t xml:space="preserve"> </w:t>
            </w:r>
            <w:r w:rsidRPr="007456BD">
              <w:rPr>
                <w:rFonts w:eastAsiaTheme="minorEastAsia" w:hAnsi="Calibri"/>
                <w:bCs/>
                <w:kern w:val="24"/>
              </w:rPr>
              <w:t xml:space="preserve">on difference between isolation and quarantine here. Isolation: Separating sick people with a contagious disease away from people who are not sick. Quarantine: Separating and restricting the movement of people who </w:t>
            </w:r>
            <w:proofErr w:type="gramStart"/>
            <w:r w:rsidRPr="007456BD">
              <w:rPr>
                <w:rFonts w:eastAsiaTheme="minorEastAsia" w:hAnsi="Calibri"/>
                <w:bCs/>
                <w:kern w:val="24"/>
              </w:rPr>
              <w:t>were exposed</w:t>
            </w:r>
            <w:proofErr w:type="gramEnd"/>
            <w:r w:rsidRPr="007456BD">
              <w:rPr>
                <w:rFonts w:eastAsiaTheme="minorEastAsia" w:hAnsi="Calibri"/>
                <w:bCs/>
                <w:kern w:val="24"/>
              </w:rPr>
              <w:t xml:space="preserve"> to contagious disease to see if they become sick</w:t>
            </w:r>
            <w:r w:rsidR="00E15DFD" w:rsidRPr="007456BD">
              <w:rPr>
                <w:rFonts w:eastAsiaTheme="minorEastAsia" w:hAnsi="Calibri"/>
                <w:bCs/>
                <w:kern w:val="24"/>
              </w:rPr>
              <w:t>.</w:t>
            </w:r>
          </w:p>
        </w:tc>
      </w:tr>
      <w:tr w:rsidR="00D23B7B" w:rsidRPr="007456BD" w14:paraId="6A66A706" w14:textId="77777777" w:rsidTr="001D2B93">
        <w:trPr>
          <w:trHeight w:val="300"/>
        </w:trPr>
        <w:tc>
          <w:tcPr>
            <w:tcW w:w="1075" w:type="dxa"/>
          </w:tcPr>
          <w:p w14:paraId="0693FF7A" w14:textId="77777777" w:rsidR="00D23B7B" w:rsidRPr="007456BD" w:rsidRDefault="00D23B7B" w:rsidP="001D2B93">
            <w:pPr>
              <w:jc w:val="center"/>
              <w:rPr>
                <w:sz w:val="24"/>
                <w:szCs w:val="24"/>
              </w:rPr>
            </w:pPr>
            <w:r w:rsidRPr="007456BD">
              <w:rPr>
                <w:sz w:val="24"/>
                <w:szCs w:val="24"/>
              </w:rPr>
              <w:t>18</w:t>
            </w:r>
          </w:p>
        </w:tc>
        <w:tc>
          <w:tcPr>
            <w:tcW w:w="9630" w:type="dxa"/>
          </w:tcPr>
          <w:p w14:paraId="76BC9F18" w14:textId="10EF2D21" w:rsidR="00D23B7B" w:rsidRPr="007456BD" w:rsidRDefault="00D23B7B" w:rsidP="00D23B7B">
            <w:pPr>
              <w:pStyle w:val="ListParagraph"/>
              <w:numPr>
                <w:ilvl w:val="0"/>
                <w:numId w:val="18"/>
              </w:numPr>
              <w:rPr>
                <w:rFonts w:eastAsiaTheme="minorEastAsia" w:hAnsi="Calibri"/>
                <w:b/>
                <w:bCs/>
                <w:kern w:val="24"/>
              </w:rPr>
            </w:pPr>
            <w:r w:rsidRPr="007456BD">
              <w:rPr>
                <w:rFonts w:eastAsiaTheme="minorEastAsia" w:hAnsi="Calibri"/>
                <w:b/>
                <w:bCs/>
                <w:kern w:val="24"/>
              </w:rPr>
              <w:t xml:space="preserve">Individual Assignments within Groups: </w:t>
            </w:r>
            <w:r w:rsidRPr="007456BD">
              <w:rPr>
                <w:rFonts w:eastAsiaTheme="minorEastAsia" w:hAnsi="Calibri"/>
                <w:bCs/>
                <w:kern w:val="24"/>
              </w:rPr>
              <w:t xml:space="preserve">Ask facilitators to break the participants back into their groups and keep one facilitator with each group. Have the group facilitators explain these rules on the slide, in that each of the group members will develop their own list of considerations for training agencies back at their home POE. </w:t>
            </w:r>
          </w:p>
          <w:p w14:paraId="3D304944" w14:textId="77777777" w:rsidR="00D23B7B" w:rsidRPr="007456BD" w:rsidRDefault="00D23B7B" w:rsidP="00D23B7B">
            <w:pPr>
              <w:pStyle w:val="ListParagraph"/>
              <w:numPr>
                <w:ilvl w:val="0"/>
                <w:numId w:val="18"/>
              </w:numPr>
              <w:rPr>
                <w:rFonts w:eastAsiaTheme="minorEastAsia" w:hAnsi="Calibri"/>
                <w:b/>
                <w:bCs/>
                <w:kern w:val="24"/>
              </w:rPr>
            </w:pPr>
            <w:r w:rsidRPr="007456BD">
              <w:rPr>
                <w:rFonts w:eastAsiaTheme="minorEastAsia" w:hAnsi="Calibri"/>
                <w:bCs/>
                <w:kern w:val="24"/>
              </w:rPr>
              <w:t>Tell participants that they have about 10 minutes to make this list. Tell them to focus on the information in the slide:</w:t>
            </w:r>
          </w:p>
          <w:p w14:paraId="00777EC3" w14:textId="77777777" w:rsidR="00D23B7B" w:rsidRPr="007456BD" w:rsidRDefault="00D23B7B" w:rsidP="00D23B7B">
            <w:pPr>
              <w:numPr>
                <w:ilvl w:val="1"/>
                <w:numId w:val="18"/>
              </w:numPr>
              <w:rPr>
                <w:rFonts w:eastAsiaTheme="minorEastAsia" w:hAnsi="Calibri"/>
                <w:bCs/>
                <w:kern w:val="24"/>
                <w:sz w:val="24"/>
                <w:szCs w:val="24"/>
              </w:rPr>
            </w:pPr>
            <w:r w:rsidRPr="007456BD">
              <w:rPr>
                <w:rFonts w:eastAsiaTheme="minorEastAsia" w:hAnsi="Calibri"/>
                <w:bCs/>
                <w:kern w:val="24"/>
                <w:sz w:val="24"/>
                <w:szCs w:val="24"/>
              </w:rPr>
              <w:t>Which agencies would you train? Why?</w:t>
            </w:r>
          </w:p>
          <w:p w14:paraId="0346B624" w14:textId="77777777" w:rsidR="00D23B7B" w:rsidRPr="007456BD" w:rsidRDefault="00D23B7B" w:rsidP="00D23B7B">
            <w:pPr>
              <w:numPr>
                <w:ilvl w:val="1"/>
                <w:numId w:val="18"/>
              </w:numPr>
              <w:rPr>
                <w:rFonts w:eastAsiaTheme="minorEastAsia" w:hAnsi="Calibri"/>
                <w:bCs/>
                <w:kern w:val="24"/>
                <w:sz w:val="24"/>
                <w:szCs w:val="24"/>
              </w:rPr>
            </w:pPr>
            <w:r w:rsidRPr="007456BD">
              <w:rPr>
                <w:rFonts w:eastAsiaTheme="minorEastAsia" w:hAnsi="Calibri"/>
                <w:bCs/>
                <w:kern w:val="24"/>
                <w:sz w:val="24"/>
                <w:szCs w:val="24"/>
              </w:rPr>
              <w:t>What kind of information do they need to know?</w:t>
            </w:r>
          </w:p>
          <w:p w14:paraId="4AC63881" w14:textId="77777777" w:rsidR="00D23B7B" w:rsidRPr="007456BD" w:rsidRDefault="00D23B7B" w:rsidP="00D23B7B">
            <w:pPr>
              <w:numPr>
                <w:ilvl w:val="1"/>
                <w:numId w:val="18"/>
              </w:numPr>
              <w:rPr>
                <w:rFonts w:eastAsiaTheme="minorEastAsia" w:hAnsi="Calibri"/>
                <w:bCs/>
                <w:kern w:val="24"/>
                <w:sz w:val="24"/>
                <w:szCs w:val="24"/>
              </w:rPr>
            </w:pPr>
            <w:r w:rsidRPr="007456BD">
              <w:rPr>
                <w:rFonts w:eastAsiaTheme="minorEastAsia" w:hAnsi="Calibri"/>
                <w:bCs/>
                <w:kern w:val="24"/>
                <w:sz w:val="24"/>
                <w:szCs w:val="24"/>
              </w:rPr>
              <w:t>How will you share it with them? What teaching methods will you use?</w:t>
            </w:r>
          </w:p>
          <w:p w14:paraId="31727F65" w14:textId="77777777" w:rsidR="00D23B7B" w:rsidRPr="007456BD" w:rsidRDefault="00D23B7B" w:rsidP="00D23B7B">
            <w:pPr>
              <w:numPr>
                <w:ilvl w:val="1"/>
                <w:numId w:val="18"/>
              </w:numPr>
              <w:rPr>
                <w:rFonts w:eastAsiaTheme="minorEastAsia" w:hAnsi="Calibri"/>
                <w:bCs/>
                <w:kern w:val="24"/>
                <w:sz w:val="24"/>
                <w:szCs w:val="24"/>
              </w:rPr>
            </w:pPr>
            <w:r w:rsidRPr="007456BD">
              <w:rPr>
                <w:rFonts w:eastAsiaTheme="minorEastAsia" w:hAnsi="Calibri"/>
                <w:bCs/>
                <w:kern w:val="24"/>
                <w:sz w:val="24"/>
                <w:szCs w:val="24"/>
              </w:rPr>
              <w:t>How often will you share it with them?</w:t>
            </w:r>
          </w:p>
          <w:p w14:paraId="108E1EB6" w14:textId="77777777" w:rsidR="00D23B7B" w:rsidRPr="007456BD" w:rsidRDefault="00D23B7B" w:rsidP="00D23B7B">
            <w:pPr>
              <w:numPr>
                <w:ilvl w:val="0"/>
                <w:numId w:val="18"/>
              </w:numPr>
              <w:rPr>
                <w:rFonts w:eastAsiaTheme="minorEastAsia" w:hAnsi="Calibri"/>
                <w:bCs/>
                <w:kern w:val="24"/>
                <w:sz w:val="24"/>
                <w:szCs w:val="24"/>
              </w:rPr>
            </w:pPr>
            <w:r w:rsidRPr="007456BD">
              <w:rPr>
                <w:rFonts w:eastAsiaTheme="minorEastAsia" w:hAnsi="Calibri"/>
                <w:bCs/>
                <w:kern w:val="24"/>
                <w:sz w:val="24"/>
                <w:szCs w:val="24"/>
              </w:rPr>
              <w:t>Set timer for 10 minutes. After 10 minutes is up, each participant must present their list, orally, to the group. Have the facilitator in each group make sure that they are covering all parts of the assignment. The presentation should be no longer than 2-3 minutes.</w:t>
            </w:r>
          </w:p>
          <w:p w14:paraId="342429DC" w14:textId="5B80E2BC" w:rsidR="00D23B7B" w:rsidRPr="007456BD" w:rsidRDefault="00D23B7B" w:rsidP="001D2B93">
            <w:pPr>
              <w:numPr>
                <w:ilvl w:val="0"/>
                <w:numId w:val="18"/>
              </w:numPr>
              <w:rPr>
                <w:rFonts w:eastAsiaTheme="minorEastAsia" w:hAnsi="Calibri"/>
                <w:bCs/>
                <w:kern w:val="24"/>
                <w:sz w:val="24"/>
                <w:szCs w:val="24"/>
              </w:rPr>
            </w:pPr>
            <w:r w:rsidRPr="007456BD">
              <w:rPr>
                <w:rFonts w:eastAsiaTheme="minorEastAsia" w:hAnsi="Calibri"/>
                <w:bCs/>
                <w:kern w:val="24"/>
                <w:sz w:val="24"/>
                <w:szCs w:val="24"/>
              </w:rPr>
              <w:t>Expected activity time: 45 minutes</w:t>
            </w:r>
          </w:p>
        </w:tc>
      </w:tr>
    </w:tbl>
    <w:p w14:paraId="1507FEF2" w14:textId="5E473E19" w:rsidR="007D3138" w:rsidRPr="007456BD" w:rsidRDefault="007D3138" w:rsidP="007D3138">
      <w:pPr>
        <w:rPr>
          <w:sz w:val="24"/>
          <w:szCs w:val="24"/>
        </w:rPr>
      </w:pPr>
    </w:p>
    <w:tbl>
      <w:tblPr>
        <w:tblStyle w:val="TableGrid"/>
        <w:tblW w:w="0" w:type="auto"/>
        <w:tblLook w:val="04A0" w:firstRow="1" w:lastRow="0" w:firstColumn="1" w:lastColumn="0" w:noHBand="0" w:noVBand="1"/>
      </w:tblPr>
      <w:tblGrid>
        <w:gridCol w:w="10705"/>
      </w:tblGrid>
      <w:tr w:rsidR="007456BD" w:rsidRPr="007456BD" w14:paraId="08A97542" w14:textId="77777777" w:rsidTr="00F047B5">
        <w:tc>
          <w:tcPr>
            <w:tcW w:w="10705" w:type="dxa"/>
          </w:tcPr>
          <w:p w14:paraId="436ABACB" w14:textId="274F6798" w:rsidR="00F047B5" w:rsidRPr="007456BD" w:rsidRDefault="00EE5707" w:rsidP="00F047B5">
            <w:pPr>
              <w:rPr>
                <w:b/>
                <w:sz w:val="24"/>
                <w:szCs w:val="24"/>
              </w:rPr>
            </w:pPr>
            <w:r w:rsidRPr="007456BD">
              <w:rPr>
                <w:b/>
                <w:sz w:val="24"/>
                <w:szCs w:val="24"/>
              </w:rPr>
              <w:lastRenderedPageBreak/>
              <w:t>[Add in Time of Day]:</w:t>
            </w:r>
            <w:r w:rsidR="00F047B5" w:rsidRPr="007456BD">
              <w:rPr>
                <w:b/>
                <w:sz w:val="24"/>
                <w:szCs w:val="24"/>
              </w:rPr>
              <w:t xml:space="preserve"> </w:t>
            </w:r>
            <w:r w:rsidRPr="007456BD">
              <w:rPr>
                <w:b/>
                <w:sz w:val="24"/>
                <w:szCs w:val="24"/>
              </w:rPr>
              <w:t>Flex time/t</w:t>
            </w:r>
            <w:r w:rsidR="00F047B5" w:rsidRPr="007456BD">
              <w:rPr>
                <w:b/>
                <w:sz w:val="24"/>
                <w:szCs w:val="24"/>
              </w:rPr>
              <w:t>ime to work on final presentations</w:t>
            </w:r>
            <w:r w:rsidRPr="007456BD">
              <w:rPr>
                <w:b/>
                <w:sz w:val="24"/>
                <w:szCs w:val="24"/>
              </w:rPr>
              <w:t xml:space="preserve"> </w:t>
            </w:r>
            <w:r w:rsidRPr="007456BD">
              <w:rPr>
                <w:sz w:val="24"/>
                <w:szCs w:val="24"/>
              </w:rPr>
              <w:t>[recommended length: 75 minutes]</w:t>
            </w:r>
          </w:p>
          <w:p w14:paraId="708CD902" w14:textId="77777777" w:rsidR="00F047B5" w:rsidRPr="007456BD" w:rsidRDefault="00F047B5" w:rsidP="00F047B5">
            <w:pPr>
              <w:rPr>
                <w:i/>
                <w:sz w:val="24"/>
                <w:szCs w:val="24"/>
              </w:rPr>
            </w:pPr>
            <w:r w:rsidRPr="007456BD">
              <w:rPr>
                <w:i/>
                <w:sz w:val="24"/>
                <w:szCs w:val="24"/>
              </w:rPr>
              <w:t>Associated Documents:</w:t>
            </w:r>
          </w:p>
          <w:p w14:paraId="4A301529" w14:textId="3382DAE7" w:rsidR="00A205DA" w:rsidRPr="007456BD" w:rsidRDefault="00A205DA" w:rsidP="00A205DA">
            <w:pPr>
              <w:pStyle w:val="ListParagraph"/>
              <w:numPr>
                <w:ilvl w:val="0"/>
                <w:numId w:val="15"/>
              </w:numPr>
              <w:rPr>
                <w:i/>
              </w:rPr>
            </w:pPr>
            <w:r w:rsidRPr="007456BD">
              <w:rPr>
                <w:i/>
              </w:rPr>
              <w:t xml:space="preserve">C61-Final_Presentation_Guidance_Job_Aid </w:t>
            </w:r>
          </w:p>
          <w:p w14:paraId="5FD0CE19" w14:textId="77777777" w:rsidR="00F047B5" w:rsidRPr="007456BD" w:rsidRDefault="00A205DA" w:rsidP="00A205DA">
            <w:pPr>
              <w:pStyle w:val="ListParagraph"/>
              <w:numPr>
                <w:ilvl w:val="0"/>
                <w:numId w:val="15"/>
              </w:numPr>
              <w:rPr>
                <w:i/>
              </w:rPr>
            </w:pPr>
            <w:r w:rsidRPr="007456BD">
              <w:rPr>
                <w:i/>
              </w:rPr>
              <w:t>C62-General_Presenation_Tips_Job_Aid</w:t>
            </w:r>
          </w:p>
          <w:p w14:paraId="609115A6" w14:textId="4F764F17" w:rsidR="00A205DA" w:rsidRPr="007456BD" w:rsidRDefault="00A205DA" w:rsidP="00A205DA">
            <w:pPr>
              <w:pStyle w:val="ListParagraph"/>
              <w:numPr>
                <w:ilvl w:val="0"/>
                <w:numId w:val="15"/>
              </w:numPr>
              <w:rPr>
                <w:i/>
              </w:rPr>
            </w:pPr>
            <w:r w:rsidRPr="007456BD">
              <w:rPr>
                <w:i/>
              </w:rPr>
              <w:t>E23-Grading_Rubric_Final_Presentation</w:t>
            </w:r>
          </w:p>
          <w:p w14:paraId="38F863FC" w14:textId="77777777" w:rsidR="00A205DA" w:rsidRPr="007456BD" w:rsidRDefault="00A205DA" w:rsidP="00A205DA">
            <w:pPr>
              <w:rPr>
                <w:i/>
                <w:sz w:val="24"/>
                <w:szCs w:val="24"/>
              </w:rPr>
            </w:pPr>
            <w:r w:rsidRPr="007456BD">
              <w:rPr>
                <w:i/>
                <w:sz w:val="24"/>
                <w:szCs w:val="24"/>
              </w:rPr>
              <w:t>Facilitators Needed</w:t>
            </w:r>
          </w:p>
          <w:p w14:paraId="3E2D6AE7" w14:textId="77777777" w:rsidR="00A205DA" w:rsidRPr="007456BD" w:rsidRDefault="00A205DA" w:rsidP="00E70D05">
            <w:pPr>
              <w:pStyle w:val="ListParagraph"/>
              <w:numPr>
                <w:ilvl w:val="0"/>
                <w:numId w:val="15"/>
              </w:numPr>
              <w:rPr>
                <w:i/>
              </w:rPr>
            </w:pPr>
            <w:r w:rsidRPr="007456BD">
              <w:rPr>
                <w:i/>
              </w:rPr>
              <w:t xml:space="preserve">1 </w:t>
            </w:r>
            <w:r w:rsidR="00E70D05" w:rsidRPr="007456BD">
              <w:rPr>
                <w:i/>
              </w:rPr>
              <w:t>to review guidance and answer questions</w:t>
            </w:r>
          </w:p>
          <w:p w14:paraId="25B76BA6" w14:textId="329E274D" w:rsidR="00E70D05" w:rsidRPr="007456BD" w:rsidRDefault="00E70D05" w:rsidP="00E70D05">
            <w:pPr>
              <w:pStyle w:val="ListParagraph"/>
              <w:numPr>
                <w:ilvl w:val="0"/>
                <w:numId w:val="15"/>
              </w:numPr>
              <w:rPr>
                <w:i/>
              </w:rPr>
            </w:pPr>
            <w:r w:rsidRPr="007456BD">
              <w:rPr>
                <w:i/>
              </w:rPr>
              <w:t>2-3 to aid participants for individual questions and follow-up</w:t>
            </w:r>
          </w:p>
        </w:tc>
      </w:tr>
      <w:tr w:rsidR="00F047B5" w:rsidRPr="007456BD" w14:paraId="4AD71033" w14:textId="77777777" w:rsidTr="00F047B5">
        <w:trPr>
          <w:trHeight w:val="300"/>
        </w:trPr>
        <w:tc>
          <w:tcPr>
            <w:tcW w:w="10705" w:type="dxa"/>
          </w:tcPr>
          <w:p w14:paraId="42895347" w14:textId="0A8BC0FF" w:rsidR="00F047B5" w:rsidRPr="007456BD" w:rsidRDefault="00F047B5" w:rsidP="00F047B5">
            <w:pPr>
              <w:pStyle w:val="ListParagraph"/>
              <w:numPr>
                <w:ilvl w:val="0"/>
                <w:numId w:val="15"/>
              </w:numPr>
            </w:pPr>
            <w:r w:rsidRPr="007456BD">
              <w:t xml:space="preserve">Utilize this time to bring up the final presentation guidance, as originally outlined in </w:t>
            </w:r>
            <w:r w:rsidR="00A205DA" w:rsidRPr="007456BD">
              <w:t>the “IHR and Global Guidance” day</w:t>
            </w:r>
            <w:r w:rsidRPr="007456BD">
              <w:t xml:space="preserve">, and review once more. </w:t>
            </w:r>
          </w:p>
          <w:p w14:paraId="7EE8FA4B" w14:textId="1272DC48" w:rsidR="00F047B5" w:rsidRPr="007456BD" w:rsidRDefault="00F047B5" w:rsidP="00EE5707">
            <w:pPr>
              <w:pStyle w:val="ListParagraph"/>
              <w:numPr>
                <w:ilvl w:val="0"/>
                <w:numId w:val="15"/>
              </w:numPr>
            </w:pPr>
            <w:r w:rsidRPr="007456BD">
              <w:t>Mention the grading rubric for the presentation once more.</w:t>
            </w:r>
          </w:p>
        </w:tc>
      </w:tr>
    </w:tbl>
    <w:p w14:paraId="0FFAE56C" w14:textId="63C1A52A" w:rsidR="00317709" w:rsidRPr="007456BD" w:rsidRDefault="00317709" w:rsidP="00F047B5"/>
    <w:tbl>
      <w:tblPr>
        <w:tblStyle w:val="TableGrid"/>
        <w:tblW w:w="0" w:type="auto"/>
        <w:tblLook w:val="04A0" w:firstRow="1" w:lastRow="0" w:firstColumn="1" w:lastColumn="0" w:noHBand="0" w:noVBand="1"/>
      </w:tblPr>
      <w:tblGrid>
        <w:gridCol w:w="682"/>
        <w:gridCol w:w="10080"/>
      </w:tblGrid>
      <w:tr w:rsidR="007456BD" w:rsidRPr="007456BD" w14:paraId="3DF0071B" w14:textId="77777777" w:rsidTr="00A00C8E">
        <w:tc>
          <w:tcPr>
            <w:tcW w:w="10762" w:type="dxa"/>
            <w:gridSpan w:val="2"/>
          </w:tcPr>
          <w:p w14:paraId="2C9EF57F" w14:textId="2A13A5DC" w:rsidR="002178FA" w:rsidRPr="007456BD" w:rsidRDefault="00EE5707" w:rsidP="00A00C8E">
            <w:pPr>
              <w:rPr>
                <w:b/>
                <w:sz w:val="24"/>
                <w:szCs w:val="24"/>
              </w:rPr>
            </w:pPr>
            <w:r w:rsidRPr="007456BD">
              <w:rPr>
                <w:b/>
                <w:sz w:val="24"/>
                <w:szCs w:val="24"/>
              </w:rPr>
              <w:t>[Add in Time of Day]:</w:t>
            </w:r>
            <w:r w:rsidR="002178FA" w:rsidRPr="007456BD">
              <w:rPr>
                <w:b/>
                <w:sz w:val="24"/>
                <w:szCs w:val="24"/>
              </w:rPr>
              <w:t xml:space="preserve"> </w:t>
            </w:r>
            <w:r w:rsidRPr="007456BD">
              <w:rPr>
                <w:b/>
                <w:sz w:val="24"/>
                <w:szCs w:val="24"/>
              </w:rPr>
              <w:t xml:space="preserve">Post-Test, </w:t>
            </w:r>
            <w:r w:rsidR="002178FA" w:rsidRPr="007456BD">
              <w:rPr>
                <w:b/>
                <w:sz w:val="24"/>
                <w:szCs w:val="24"/>
              </w:rPr>
              <w:t xml:space="preserve">Group Presentations on </w:t>
            </w:r>
            <w:r w:rsidR="00A205DA" w:rsidRPr="007456BD">
              <w:rPr>
                <w:b/>
                <w:sz w:val="24"/>
                <w:szCs w:val="24"/>
              </w:rPr>
              <w:t>Adult Learning Principles/Non-Health Tra</w:t>
            </w:r>
            <w:r w:rsidR="00E70D05" w:rsidRPr="007456BD">
              <w:rPr>
                <w:b/>
                <w:sz w:val="24"/>
                <w:szCs w:val="24"/>
              </w:rPr>
              <w:t>i</w:t>
            </w:r>
            <w:r w:rsidR="00A205DA" w:rsidRPr="007456BD">
              <w:rPr>
                <w:b/>
                <w:sz w:val="24"/>
                <w:szCs w:val="24"/>
              </w:rPr>
              <w:t xml:space="preserve">ning, and Wrap Up of Day </w:t>
            </w:r>
            <w:r w:rsidRPr="007456BD">
              <w:rPr>
                <w:sz w:val="24"/>
                <w:szCs w:val="24"/>
              </w:rPr>
              <w:t>[recommended length: 60 minutes]</w:t>
            </w:r>
          </w:p>
          <w:p w14:paraId="693CC97F" w14:textId="77777777" w:rsidR="002178FA" w:rsidRPr="007456BD" w:rsidRDefault="002178FA" w:rsidP="00A00C8E">
            <w:pPr>
              <w:rPr>
                <w:i/>
                <w:sz w:val="24"/>
                <w:szCs w:val="24"/>
              </w:rPr>
            </w:pPr>
            <w:r w:rsidRPr="007456BD">
              <w:rPr>
                <w:i/>
                <w:sz w:val="24"/>
                <w:szCs w:val="24"/>
              </w:rPr>
              <w:t>Associated Documents/Equipment:</w:t>
            </w:r>
          </w:p>
          <w:p w14:paraId="03F5930F" w14:textId="64D12619" w:rsidR="00E70D05" w:rsidRPr="007456BD" w:rsidRDefault="00E70D05" w:rsidP="00E70D05">
            <w:pPr>
              <w:pStyle w:val="ListParagraph"/>
              <w:numPr>
                <w:ilvl w:val="0"/>
                <w:numId w:val="15"/>
              </w:numPr>
              <w:rPr>
                <w:i/>
              </w:rPr>
            </w:pPr>
            <w:r w:rsidRPr="007456BD">
              <w:rPr>
                <w:i/>
              </w:rPr>
              <w:t>C44-Group_Activity_and_Closing_Adult_Learning_Training_Non_Health (the slide deck referenced below)</w:t>
            </w:r>
          </w:p>
          <w:p w14:paraId="2C679864" w14:textId="5BBBDA1C" w:rsidR="00E70D05" w:rsidRPr="007456BD" w:rsidRDefault="00E70D05" w:rsidP="00E70D05">
            <w:pPr>
              <w:pStyle w:val="ListParagraph"/>
              <w:numPr>
                <w:ilvl w:val="0"/>
                <w:numId w:val="15"/>
              </w:numPr>
              <w:rPr>
                <w:i/>
              </w:rPr>
            </w:pPr>
            <w:r w:rsidRPr="007456BD">
              <w:rPr>
                <w:i/>
              </w:rPr>
              <w:t xml:space="preserve">E18-Posttest_Adult_Learning_Training_Non_Health </w:t>
            </w:r>
          </w:p>
          <w:p w14:paraId="50970D5B" w14:textId="77777777" w:rsidR="00E70D05" w:rsidRPr="007456BD" w:rsidRDefault="00E70D05" w:rsidP="00E70D05">
            <w:pPr>
              <w:pStyle w:val="ListParagraph"/>
              <w:numPr>
                <w:ilvl w:val="0"/>
                <w:numId w:val="15"/>
              </w:numPr>
              <w:rPr>
                <w:i/>
              </w:rPr>
            </w:pPr>
            <w:r w:rsidRPr="007456BD">
              <w:rPr>
                <w:i/>
              </w:rPr>
              <w:t xml:space="preserve">E1-Eval </w:t>
            </w:r>
            <w:proofErr w:type="spellStart"/>
            <w:r w:rsidRPr="007456BD">
              <w:rPr>
                <w:i/>
              </w:rPr>
              <w:t>guidance_for_group_presentations_not_graded</w:t>
            </w:r>
            <w:proofErr w:type="spellEnd"/>
            <w:r w:rsidRPr="007456BD">
              <w:rPr>
                <w:i/>
              </w:rPr>
              <w:t xml:space="preserve"> </w:t>
            </w:r>
          </w:p>
          <w:p w14:paraId="3ABDAADC" w14:textId="5CEBE666" w:rsidR="00E70D05" w:rsidRPr="007456BD" w:rsidRDefault="00403A1D" w:rsidP="00E70D05">
            <w:pPr>
              <w:pStyle w:val="ListParagraph"/>
              <w:numPr>
                <w:ilvl w:val="0"/>
                <w:numId w:val="15"/>
              </w:numPr>
              <w:rPr>
                <w:i/>
              </w:rPr>
            </w:pPr>
            <w:r>
              <w:rPr>
                <w:i/>
              </w:rPr>
              <w:t>E3-</w:t>
            </w:r>
            <w:r w:rsidR="00E70D05" w:rsidRPr="007456BD">
              <w:rPr>
                <w:i/>
              </w:rPr>
              <w:t xml:space="preserve">Participant_comment_card </w:t>
            </w:r>
          </w:p>
          <w:p w14:paraId="78220989" w14:textId="6ACD67E0" w:rsidR="00EE5707" w:rsidRPr="007456BD" w:rsidRDefault="00E70D05" w:rsidP="00E70D05">
            <w:pPr>
              <w:rPr>
                <w:i/>
                <w:sz w:val="24"/>
                <w:szCs w:val="24"/>
              </w:rPr>
            </w:pPr>
            <w:r w:rsidRPr="007456BD">
              <w:rPr>
                <w:i/>
                <w:sz w:val="24"/>
                <w:szCs w:val="24"/>
              </w:rPr>
              <w:t>Facilitators</w:t>
            </w:r>
            <w:r w:rsidR="00EE5707" w:rsidRPr="007456BD">
              <w:rPr>
                <w:i/>
                <w:sz w:val="24"/>
                <w:szCs w:val="24"/>
              </w:rPr>
              <w:t xml:space="preserve"> Needed</w:t>
            </w:r>
          </w:p>
          <w:p w14:paraId="4CD4BAD7" w14:textId="54B980D1" w:rsidR="00EE5707" w:rsidRPr="007456BD" w:rsidRDefault="00EE5707" w:rsidP="00EE5707">
            <w:pPr>
              <w:pStyle w:val="ListParagraph"/>
              <w:numPr>
                <w:ilvl w:val="1"/>
                <w:numId w:val="15"/>
              </w:numPr>
              <w:rPr>
                <w:i/>
              </w:rPr>
            </w:pPr>
            <w:r w:rsidRPr="007456BD">
              <w:rPr>
                <w:i/>
              </w:rPr>
              <w:t>1 to provide instructions</w:t>
            </w:r>
          </w:p>
          <w:p w14:paraId="3B41BCDB" w14:textId="77777777" w:rsidR="00E70D05" w:rsidRPr="007456BD" w:rsidRDefault="00EE5707" w:rsidP="00E70D05">
            <w:pPr>
              <w:pStyle w:val="ListParagraph"/>
              <w:numPr>
                <w:ilvl w:val="1"/>
                <w:numId w:val="15"/>
              </w:numPr>
              <w:rPr>
                <w:i/>
              </w:rPr>
            </w:pPr>
            <w:r w:rsidRPr="007456BD">
              <w:rPr>
                <w:i/>
              </w:rPr>
              <w:t>2-3 to aid the 3 groups during their 20-minute breakout sessions</w:t>
            </w:r>
          </w:p>
          <w:p w14:paraId="50614063" w14:textId="4B8FA722" w:rsidR="002178FA" w:rsidRPr="007456BD" w:rsidRDefault="00EE5707" w:rsidP="00E70D05">
            <w:pPr>
              <w:pStyle w:val="ListParagraph"/>
              <w:numPr>
                <w:ilvl w:val="1"/>
                <w:numId w:val="15"/>
              </w:numPr>
              <w:rPr>
                <w:i/>
              </w:rPr>
            </w:pPr>
            <w:r w:rsidRPr="007456BD">
              <w:rPr>
                <w:i/>
              </w:rPr>
              <w:t>1 to write comments on the “</w:t>
            </w:r>
            <w:r w:rsidR="00E70D05" w:rsidRPr="007456BD">
              <w:rPr>
                <w:i/>
              </w:rPr>
              <w:t>E1-Eval_</w:t>
            </w:r>
            <w:r w:rsidRPr="007456BD">
              <w:rPr>
                <w:i/>
              </w:rPr>
              <w:t>guidance</w:t>
            </w:r>
            <w:r w:rsidR="00E70D05" w:rsidRPr="007456BD">
              <w:rPr>
                <w:i/>
              </w:rPr>
              <w:t>_for_group_</w:t>
            </w:r>
            <w:r w:rsidRPr="007456BD">
              <w:rPr>
                <w:i/>
              </w:rPr>
              <w:t>presentation” sheet</w:t>
            </w:r>
          </w:p>
        </w:tc>
      </w:tr>
      <w:tr w:rsidR="007456BD" w:rsidRPr="007456BD" w14:paraId="4FB549AF" w14:textId="77777777" w:rsidTr="00A00C8E">
        <w:trPr>
          <w:trHeight w:val="300"/>
        </w:trPr>
        <w:tc>
          <w:tcPr>
            <w:tcW w:w="682" w:type="dxa"/>
          </w:tcPr>
          <w:p w14:paraId="3C4D7B4A" w14:textId="77777777" w:rsidR="002178FA" w:rsidRPr="007456BD" w:rsidRDefault="002178FA" w:rsidP="00A00C8E">
            <w:pPr>
              <w:jc w:val="center"/>
              <w:rPr>
                <w:sz w:val="24"/>
                <w:szCs w:val="24"/>
              </w:rPr>
            </w:pPr>
            <w:r w:rsidRPr="007456BD">
              <w:rPr>
                <w:sz w:val="24"/>
                <w:szCs w:val="24"/>
              </w:rPr>
              <w:t>Slide</w:t>
            </w:r>
          </w:p>
        </w:tc>
        <w:tc>
          <w:tcPr>
            <w:tcW w:w="10080" w:type="dxa"/>
          </w:tcPr>
          <w:p w14:paraId="037F8F9E" w14:textId="77777777" w:rsidR="002178FA" w:rsidRPr="007456BD" w:rsidRDefault="002178FA" w:rsidP="00A00C8E">
            <w:pPr>
              <w:jc w:val="center"/>
              <w:rPr>
                <w:sz w:val="24"/>
                <w:szCs w:val="24"/>
              </w:rPr>
            </w:pPr>
            <w:r w:rsidRPr="007456BD">
              <w:rPr>
                <w:sz w:val="24"/>
                <w:szCs w:val="24"/>
              </w:rPr>
              <w:t xml:space="preserve">Talking Points </w:t>
            </w:r>
          </w:p>
        </w:tc>
      </w:tr>
      <w:tr w:rsidR="007456BD" w:rsidRPr="007456BD" w14:paraId="017CE60F" w14:textId="77777777" w:rsidTr="00A00C8E">
        <w:trPr>
          <w:trHeight w:val="300"/>
        </w:trPr>
        <w:tc>
          <w:tcPr>
            <w:tcW w:w="682" w:type="dxa"/>
          </w:tcPr>
          <w:p w14:paraId="78829A36" w14:textId="2F928C17" w:rsidR="00CF37F6" w:rsidRPr="007456BD" w:rsidRDefault="00CF37F6" w:rsidP="00A00C8E">
            <w:pPr>
              <w:jc w:val="center"/>
              <w:rPr>
                <w:sz w:val="24"/>
                <w:szCs w:val="24"/>
              </w:rPr>
            </w:pPr>
            <w:r w:rsidRPr="007456BD">
              <w:rPr>
                <w:sz w:val="24"/>
                <w:szCs w:val="24"/>
              </w:rPr>
              <w:t>2</w:t>
            </w:r>
          </w:p>
        </w:tc>
        <w:tc>
          <w:tcPr>
            <w:tcW w:w="10080" w:type="dxa"/>
          </w:tcPr>
          <w:p w14:paraId="4BBE9CD7" w14:textId="271476F3" w:rsidR="00CF37F6" w:rsidRPr="007456BD" w:rsidRDefault="00FB3619" w:rsidP="00CF37F6">
            <w:pPr>
              <w:pStyle w:val="ListParagraph"/>
              <w:numPr>
                <w:ilvl w:val="0"/>
                <w:numId w:val="18"/>
              </w:numPr>
              <w:rPr>
                <w:rFonts w:eastAsiaTheme="minorEastAsia" w:hAnsi="Calibri"/>
                <w:kern w:val="24"/>
              </w:rPr>
            </w:pPr>
            <w:r w:rsidRPr="007456BD">
              <w:rPr>
                <w:rFonts w:eastAsiaTheme="minorEastAsia" w:hAnsi="Calibri"/>
                <w:b/>
                <w:kern w:val="24"/>
              </w:rPr>
              <w:t>Post-</w:t>
            </w:r>
            <w:r w:rsidR="00CF37F6" w:rsidRPr="007456BD">
              <w:rPr>
                <w:rFonts w:eastAsiaTheme="minorEastAsia" w:hAnsi="Calibri"/>
                <w:b/>
                <w:kern w:val="24"/>
              </w:rPr>
              <w:t>test:</w:t>
            </w:r>
            <w:r w:rsidR="00CF37F6" w:rsidRPr="007456BD">
              <w:rPr>
                <w:rFonts w:eastAsiaTheme="minorEastAsia" w:hAnsi="Calibri"/>
                <w:kern w:val="24"/>
              </w:rPr>
              <w:t xml:space="preserve"> </w:t>
            </w:r>
            <w:r w:rsidR="00CF37F6" w:rsidRPr="007456BD">
              <w:rPr>
                <w:rFonts w:hAnsi="Calibri"/>
                <w:i/>
                <w:iCs/>
                <w:kern w:val="24"/>
              </w:rPr>
              <w:t xml:space="preserve">Ask additional </w:t>
            </w:r>
            <w:r w:rsidRPr="007456BD">
              <w:rPr>
                <w:rFonts w:hAnsi="Calibri"/>
                <w:i/>
                <w:iCs/>
                <w:kern w:val="24"/>
              </w:rPr>
              <w:t>facilitator</w:t>
            </w:r>
            <w:r w:rsidR="00CF37F6" w:rsidRPr="007456BD">
              <w:rPr>
                <w:rFonts w:hAnsi="Calibri"/>
                <w:i/>
                <w:iCs/>
                <w:kern w:val="24"/>
              </w:rPr>
              <w:t xml:space="preserve"> to hand out post-test</w:t>
            </w:r>
          </w:p>
          <w:p w14:paraId="7178C1FA" w14:textId="0C06C970" w:rsidR="003202A4" w:rsidRPr="007456BD" w:rsidRDefault="00CF37F6" w:rsidP="003202A4">
            <w:pPr>
              <w:pStyle w:val="ListParagraph"/>
              <w:numPr>
                <w:ilvl w:val="0"/>
                <w:numId w:val="18"/>
              </w:numPr>
              <w:rPr>
                <w:rFonts w:eastAsiaTheme="minorEastAsia" w:hAnsi="Calibri"/>
                <w:kern w:val="24"/>
              </w:rPr>
            </w:pPr>
            <w:r w:rsidRPr="007456BD">
              <w:rPr>
                <w:rFonts w:eastAsiaTheme="minorEastAsia" w:hAnsi="Calibri"/>
                <w:i/>
                <w:iCs/>
                <w:kern w:val="24"/>
              </w:rPr>
              <w:t xml:space="preserve">Ask </w:t>
            </w:r>
            <w:r w:rsidR="00FB3619" w:rsidRPr="007456BD">
              <w:rPr>
                <w:rFonts w:eastAsiaTheme="minorEastAsia" w:hAnsi="Calibri"/>
                <w:i/>
                <w:iCs/>
                <w:kern w:val="24"/>
              </w:rPr>
              <w:t>facilitator</w:t>
            </w:r>
            <w:r w:rsidRPr="007456BD">
              <w:rPr>
                <w:rFonts w:eastAsiaTheme="minorEastAsia" w:hAnsi="Calibri"/>
                <w:i/>
                <w:iCs/>
                <w:kern w:val="24"/>
              </w:rPr>
              <w:t xml:space="preserve"> to set timer for </w:t>
            </w:r>
            <w:r w:rsidR="003202A4" w:rsidRPr="007456BD">
              <w:rPr>
                <w:rFonts w:eastAsiaTheme="minorEastAsia" w:hAnsi="Calibri"/>
                <w:i/>
                <w:iCs/>
                <w:kern w:val="24"/>
              </w:rPr>
              <w:t>ten</w:t>
            </w:r>
            <w:r w:rsidRPr="007456BD">
              <w:rPr>
                <w:rFonts w:eastAsiaTheme="minorEastAsia" w:hAnsi="Calibri"/>
                <w:i/>
                <w:iCs/>
                <w:kern w:val="24"/>
              </w:rPr>
              <w:t xml:space="preserve"> minutes </w:t>
            </w:r>
          </w:p>
          <w:p w14:paraId="4562FC7B" w14:textId="5B53C4F1" w:rsidR="00CF37F6" w:rsidRPr="007456BD" w:rsidRDefault="00CF37F6" w:rsidP="00FB3619">
            <w:pPr>
              <w:pStyle w:val="ListParagraph"/>
              <w:numPr>
                <w:ilvl w:val="0"/>
                <w:numId w:val="18"/>
              </w:numPr>
              <w:rPr>
                <w:rFonts w:eastAsiaTheme="minorEastAsia" w:hAnsi="Calibri"/>
                <w:kern w:val="24"/>
              </w:rPr>
            </w:pPr>
            <w:r w:rsidRPr="007456BD">
              <w:rPr>
                <w:rFonts w:eastAsiaTheme="minorEastAsia" w:hAnsi="Calibri"/>
                <w:i/>
                <w:iCs/>
                <w:kern w:val="24"/>
              </w:rPr>
              <w:t xml:space="preserve">Ask </w:t>
            </w:r>
            <w:r w:rsidR="00FB3619" w:rsidRPr="007456BD">
              <w:rPr>
                <w:rFonts w:eastAsiaTheme="minorEastAsia" w:hAnsi="Calibri"/>
                <w:i/>
                <w:iCs/>
                <w:kern w:val="24"/>
              </w:rPr>
              <w:t>facilitator</w:t>
            </w:r>
            <w:r w:rsidRPr="007456BD">
              <w:rPr>
                <w:rFonts w:eastAsiaTheme="minorEastAsia" w:hAnsi="Calibri"/>
                <w:i/>
                <w:iCs/>
                <w:kern w:val="24"/>
              </w:rPr>
              <w:t xml:space="preserve"> to collect post-test</w:t>
            </w:r>
          </w:p>
        </w:tc>
      </w:tr>
      <w:tr w:rsidR="007456BD" w:rsidRPr="007456BD" w14:paraId="6F544379" w14:textId="77777777" w:rsidTr="00A00C8E">
        <w:trPr>
          <w:trHeight w:val="300"/>
        </w:trPr>
        <w:tc>
          <w:tcPr>
            <w:tcW w:w="682" w:type="dxa"/>
          </w:tcPr>
          <w:p w14:paraId="78D89BA2" w14:textId="583F7F2D" w:rsidR="002178FA" w:rsidRPr="007456BD" w:rsidRDefault="00403A1D" w:rsidP="00A00C8E">
            <w:pPr>
              <w:jc w:val="center"/>
              <w:rPr>
                <w:sz w:val="24"/>
                <w:szCs w:val="24"/>
              </w:rPr>
            </w:pPr>
            <w:r>
              <w:rPr>
                <w:sz w:val="24"/>
                <w:szCs w:val="24"/>
              </w:rPr>
              <w:t>4</w:t>
            </w:r>
          </w:p>
        </w:tc>
        <w:tc>
          <w:tcPr>
            <w:tcW w:w="10080" w:type="dxa"/>
          </w:tcPr>
          <w:p w14:paraId="28D7869F" w14:textId="5F8CE994" w:rsidR="002178FA" w:rsidRPr="007456BD" w:rsidRDefault="002178FA" w:rsidP="003202A4">
            <w:pPr>
              <w:pStyle w:val="ListParagraph"/>
              <w:numPr>
                <w:ilvl w:val="0"/>
                <w:numId w:val="18"/>
              </w:numPr>
              <w:rPr>
                <w:rFonts w:eastAsiaTheme="minorEastAsia" w:hAnsi="Calibri"/>
                <w:kern w:val="24"/>
              </w:rPr>
            </w:pPr>
            <w:proofErr w:type="gramStart"/>
            <w:r w:rsidRPr="007456BD">
              <w:rPr>
                <w:rFonts w:eastAsiaTheme="minorEastAsia" w:hAnsi="Calibri"/>
                <w:b/>
                <w:kern w:val="24"/>
              </w:rPr>
              <w:t>Group breakout activity instructions</w:t>
            </w:r>
            <w:proofErr w:type="gramEnd"/>
            <w:r w:rsidRPr="007456BD">
              <w:rPr>
                <w:rFonts w:eastAsiaTheme="minorEastAsia" w:hAnsi="Calibri"/>
                <w:b/>
                <w:kern w:val="24"/>
              </w:rPr>
              <w:t xml:space="preserve">: </w:t>
            </w:r>
            <w:r w:rsidRPr="007456BD">
              <w:rPr>
                <w:rFonts w:eastAsiaTheme="minorEastAsia" w:hAnsi="Calibri"/>
                <w:kern w:val="24"/>
              </w:rPr>
              <w:t xml:space="preserve"> </w:t>
            </w:r>
            <w:r w:rsidRPr="007456BD">
              <w:rPr>
                <w:rFonts w:hAnsi="Calibri"/>
                <w:kern w:val="24"/>
              </w:rPr>
              <w:t>Ask groups to take next</w:t>
            </w:r>
            <w:r w:rsidRPr="007456BD">
              <w:rPr>
                <w:rFonts w:eastAsiaTheme="minorEastAsia" w:hAnsi="Calibri"/>
                <w:kern w:val="24"/>
              </w:rPr>
              <w:t xml:space="preserve"> 20 minutes and discuss what is on the slide.  </w:t>
            </w:r>
          </w:p>
        </w:tc>
      </w:tr>
      <w:tr w:rsidR="007456BD" w:rsidRPr="007456BD" w14:paraId="7C547450" w14:textId="77777777" w:rsidTr="00A00C8E">
        <w:trPr>
          <w:trHeight w:val="300"/>
        </w:trPr>
        <w:tc>
          <w:tcPr>
            <w:tcW w:w="682" w:type="dxa"/>
          </w:tcPr>
          <w:p w14:paraId="0EAD5E43" w14:textId="49E65DFE" w:rsidR="002178FA" w:rsidRPr="007456BD" w:rsidRDefault="00403A1D" w:rsidP="00A00C8E">
            <w:pPr>
              <w:jc w:val="center"/>
              <w:rPr>
                <w:sz w:val="24"/>
                <w:szCs w:val="24"/>
              </w:rPr>
            </w:pPr>
            <w:r>
              <w:rPr>
                <w:sz w:val="24"/>
                <w:szCs w:val="24"/>
              </w:rPr>
              <w:t>5</w:t>
            </w:r>
          </w:p>
        </w:tc>
        <w:tc>
          <w:tcPr>
            <w:tcW w:w="10080" w:type="dxa"/>
          </w:tcPr>
          <w:p w14:paraId="2C05F9FF" w14:textId="11FED33F" w:rsidR="002178FA" w:rsidRPr="007456BD" w:rsidRDefault="002178FA" w:rsidP="00E70D05">
            <w:pPr>
              <w:pStyle w:val="ListParagraph"/>
              <w:numPr>
                <w:ilvl w:val="0"/>
                <w:numId w:val="18"/>
              </w:numPr>
              <w:rPr>
                <w:rFonts w:eastAsiaTheme="minorEastAsia" w:hAnsi="Calibri"/>
                <w:kern w:val="24"/>
              </w:rPr>
            </w:pPr>
            <w:proofErr w:type="gramStart"/>
            <w:r w:rsidRPr="007456BD">
              <w:rPr>
                <w:rFonts w:eastAsiaTheme="minorEastAsia" w:hAnsi="Calibri"/>
                <w:b/>
                <w:kern w:val="24"/>
              </w:rPr>
              <w:t>Group breakout activity presentation instructions</w:t>
            </w:r>
            <w:proofErr w:type="gramEnd"/>
            <w:r w:rsidRPr="007456BD">
              <w:rPr>
                <w:rFonts w:eastAsiaTheme="minorEastAsia" w:hAnsi="Calibri"/>
                <w:b/>
                <w:kern w:val="24"/>
              </w:rPr>
              <w:t xml:space="preserve">: </w:t>
            </w:r>
            <w:r w:rsidRPr="007456BD">
              <w:rPr>
                <w:rFonts w:hAnsi="Calibri"/>
                <w:kern w:val="24"/>
              </w:rPr>
              <w:t xml:space="preserve">Tell </w:t>
            </w:r>
            <w:r w:rsidRPr="007456BD">
              <w:rPr>
                <w:rFonts w:eastAsiaTheme="minorEastAsia" w:hAnsi="Calibri"/>
                <w:kern w:val="24"/>
              </w:rPr>
              <w:t xml:space="preserve">each group to select a </w:t>
            </w:r>
            <w:r w:rsidR="00E70D05" w:rsidRPr="007456BD">
              <w:rPr>
                <w:rFonts w:eastAsiaTheme="minorEastAsia" w:hAnsi="Calibri"/>
                <w:kern w:val="24"/>
              </w:rPr>
              <w:t>spokesperson</w:t>
            </w:r>
            <w:r w:rsidRPr="007456BD">
              <w:rPr>
                <w:rFonts w:eastAsiaTheme="minorEastAsia" w:hAnsi="Calibri"/>
                <w:kern w:val="24"/>
              </w:rPr>
              <w:t xml:space="preserve"> who is responsible for talking. Still, the entire group m</w:t>
            </w:r>
            <w:r w:rsidR="00770227" w:rsidRPr="007456BD">
              <w:rPr>
                <w:rFonts w:eastAsiaTheme="minorEastAsia" w:hAnsi="Calibri"/>
                <w:kern w:val="24"/>
              </w:rPr>
              <w:t xml:space="preserve">ust go up and support them. </w:t>
            </w:r>
          </w:p>
        </w:tc>
      </w:tr>
      <w:tr w:rsidR="007456BD" w:rsidRPr="007456BD" w14:paraId="1468486C" w14:textId="77777777" w:rsidTr="00A00C8E">
        <w:trPr>
          <w:trHeight w:val="300"/>
        </w:trPr>
        <w:tc>
          <w:tcPr>
            <w:tcW w:w="682" w:type="dxa"/>
            <w:shd w:val="clear" w:color="auto" w:fill="auto"/>
          </w:tcPr>
          <w:p w14:paraId="4EFF289B" w14:textId="0516A542" w:rsidR="002178FA" w:rsidRPr="007456BD" w:rsidRDefault="00403A1D" w:rsidP="00A00C8E">
            <w:pPr>
              <w:jc w:val="center"/>
              <w:rPr>
                <w:sz w:val="24"/>
                <w:szCs w:val="24"/>
              </w:rPr>
            </w:pPr>
            <w:r>
              <w:rPr>
                <w:sz w:val="24"/>
                <w:szCs w:val="24"/>
              </w:rPr>
              <w:t>6</w:t>
            </w:r>
          </w:p>
        </w:tc>
        <w:tc>
          <w:tcPr>
            <w:tcW w:w="10080" w:type="dxa"/>
            <w:shd w:val="clear" w:color="auto" w:fill="auto"/>
          </w:tcPr>
          <w:p w14:paraId="2DC5B2C7" w14:textId="00759DD7" w:rsidR="002178FA" w:rsidRPr="007456BD" w:rsidRDefault="002178FA" w:rsidP="000711CF">
            <w:pPr>
              <w:pStyle w:val="ListParagraph"/>
              <w:numPr>
                <w:ilvl w:val="0"/>
                <w:numId w:val="18"/>
              </w:numPr>
              <w:rPr>
                <w:rFonts w:eastAsiaTheme="minorEastAsia" w:hAnsi="Calibri"/>
                <w:kern w:val="24"/>
              </w:rPr>
            </w:pPr>
            <w:r w:rsidRPr="007456BD">
              <w:rPr>
                <w:rFonts w:eastAsiaTheme="minorEastAsia" w:hAnsi="Calibri"/>
                <w:b/>
                <w:iCs/>
                <w:kern w:val="24"/>
              </w:rPr>
              <w:t xml:space="preserve">Facilitation of group breakout activity: </w:t>
            </w:r>
            <w:r w:rsidRPr="007456BD">
              <w:rPr>
                <w:rFonts w:eastAsiaTheme="minorEastAsia" w:hAnsi="Calibri"/>
                <w:iCs/>
                <w:kern w:val="24"/>
              </w:rPr>
              <w:t xml:space="preserve">Set the timer for 20 minutes. </w:t>
            </w:r>
            <w:r w:rsidR="00F96D6B" w:rsidRPr="007456BD">
              <w:rPr>
                <w:rFonts w:eastAsiaTheme="minorEastAsia" w:hAnsi="Calibri"/>
                <w:iCs/>
                <w:kern w:val="24"/>
              </w:rPr>
              <w:t>Two facilitators</w:t>
            </w:r>
            <w:r w:rsidRPr="007456BD">
              <w:rPr>
                <w:rFonts w:eastAsiaTheme="minorEastAsia" w:hAnsi="Calibri"/>
                <w:iCs/>
                <w:kern w:val="24"/>
              </w:rPr>
              <w:t xml:space="preserve"> walk around the room, chatting with each group to ensure they are on the right track. Focus on ensuring each group is only focusing on the specifics o</w:t>
            </w:r>
            <w:r w:rsidR="001B55C9" w:rsidRPr="007456BD">
              <w:rPr>
                <w:rFonts w:eastAsiaTheme="minorEastAsia" w:hAnsi="Calibri"/>
                <w:iCs/>
                <w:kern w:val="24"/>
              </w:rPr>
              <w:t>f what was covered today (</w:t>
            </w:r>
            <w:r w:rsidR="003202A4" w:rsidRPr="007456BD">
              <w:rPr>
                <w:rFonts w:eastAsiaTheme="minorEastAsia" w:hAnsi="Calibri"/>
                <w:iCs/>
                <w:kern w:val="24"/>
              </w:rPr>
              <w:t>training non-health audiences using adult learning principles</w:t>
            </w:r>
            <w:r w:rsidR="001B55C9" w:rsidRPr="007456BD">
              <w:rPr>
                <w:rFonts w:eastAsiaTheme="minorEastAsia" w:hAnsi="Calibri"/>
                <w:iCs/>
                <w:kern w:val="24"/>
              </w:rPr>
              <w:t>)</w:t>
            </w:r>
            <w:r w:rsidRPr="007456BD">
              <w:rPr>
                <w:rFonts w:eastAsiaTheme="minorEastAsia" w:hAnsi="Calibri"/>
                <w:iCs/>
                <w:kern w:val="24"/>
              </w:rPr>
              <w:t xml:space="preserve"> and pay attention to </w:t>
            </w:r>
            <w:r w:rsidR="000711CF">
              <w:rPr>
                <w:rFonts w:eastAsiaTheme="minorEastAsia" w:hAnsi="Calibri"/>
                <w:iCs/>
                <w:kern w:val="24"/>
              </w:rPr>
              <w:t xml:space="preserve">how they want </w:t>
            </w:r>
            <w:bookmarkStart w:id="0" w:name="_GoBack"/>
            <w:bookmarkEnd w:id="0"/>
            <w:r w:rsidRPr="007456BD">
              <w:rPr>
                <w:rFonts w:eastAsiaTheme="minorEastAsia" w:hAnsi="Calibri"/>
                <w:iCs/>
                <w:kern w:val="24"/>
              </w:rPr>
              <w:t>to cascade.</w:t>
            </w:r>
          </w:p>
        </w:tc>
      </w:tr>
      <w:tr w:rsidR="007456BD" w:rsidRPr="007456BD" w14:paraId="0C7619C0" w14:textId="77777777" w:rsidTr="00A00C8E">
        <w:trPr>
          <w:trHeight w:val="300"/>
        </w:trPr>
        <w:tc>
          <w:tcPr>
            <w:tcW w:w="682" w:type="dxa"/>
            <w:shd w:val="clear" w:color="auto" w:fill="auto"/>
          </w:tcPr>
          <w:p w14:paraId="7FAF1FB0" w14:textId="1C41D3BE" w:rsidR="002178FA" w:rsidRPr="007456BD" w:rsidRDefault="00403A1D" w:rsidP="00A00C8E">
            <w:pPr>
              <w:jc w:val="center"/>
              <w:rPr>
                <w:sz w:val="24"/>
                <w:szCs w:val="24"/>
              </w:rPr>
            </w:pPr>
            <w:r>
              <w:rPr>
                <w:sz w:val="24"/>
                <w:szCs w:val="24"/>
              </w:rPr>
              <w:t>7</w:t>
            </w:r>
          </w:p>
        </w:tc>
        <w:tc>
          <w:tcPr>
            <w:tcW w:w="10080" w:type="dxa"/>
            <w:shd w:val="clear" w:color="auto" w:fill="auto"/>
          </w:tcPr>
          <w:p w14:paraId="7C5F9593" w14:textId="1F7DBC40" w:rsidR="002178FA" w:rsidRPr="007456BD" w:rsidRDefault="002178FA" w:rsidP="002178FA">
            <w:pPr>
              <w:pStyle w:val="ListParagraph"/>
              <w:numPr>
                <w:ilvl w:val="0"/>
                <w:numId w:val="18"/>
              </w:numPr>
              <w:rPr>
                <w:rFonts w:eastAsiaTheme="minorEastAsia" w:hAnsi="Calibri"/>
                <w:kern w:val="24"/>
              </w:rPr>
            </w:pPr>
            <w:r w:rsidRPr="007456BD">
              <w:rPr>
                <w:rFonts w:eastAsiaTheme="minorEastAsia" w:hAnsi="Calibri"/>
                <w:b/>
                <w:iCs/>
                <w:kern w:val="24"/>
              </w:rPr>
              <w:t xml:space="preserve">Facilitation of </w:t>
            </w:r>
            <w:proofErr w:type="gramStart"/>
            <w:r w:rsidRPr="007456BD">
              <w:rPr>
                <w:rFonts w:eastAsiaTheme="minorEastAsia" w:hAnsi="Calibri"/>
                <w:b/>
                <w:iCs/>
                <w:kern w:val="24"/>
              </w:rPr>
              <w:t>group breakout activity presentations</w:t>
            </w:r>
            <w:proofErr w:type="gramEnd"/>
            <w:r w:rsidRPr="007456BD">
              <w:rPr>
                <w:rFonts w:eastAsiaTheme="minorEastAsia" w:hAnsi="Calibri"/>
                <w:b/>
                <w:iCs/>
                <w:kern w:val="24"/>
              </w:rPr>
              <w:t xml:space="preserve">: </w:t>
            </w:r>
            <w:r w:rsidRPr="007456BD">
              <w:rPr>
                <w:rFonts w:eastAsiaTheme="minorEastAsia" w:hAnsi="Calibri"/>
                <w:iCs/>
                <w:kern w:val="24"/>
              </w:rPr>
              <w:t xml:space="preserve">Introduce each group to come up to the stage, and ensure each has one speaker with the rest in the background. Allow </w:t>
            </w:r>
            <w:r w:rsidR="00F96D6B" w:rsidRPr="007456BD">
              <w:rPr>
                <w:rFonts w:eastAsiaTheme="minorEastAsia" w:hAnsi="Calibri"/>
                <w:iCs/>
                <w:kern w:val="24"/>
              </w:rPr>
              <w:t>five</w:t>
            </w:r>
            <w:r w:rsidRPr="007456BD">
              <w:rPr>
                <w:rFonts w:eastAsiaTheme="minorEastAsia" w:hAnsi="Calibri"/>
                <w:iCs/>
                <w:kern w:val="24"/>
              </w:rPr>
              <w:t xml:space="preserve"> minutes for each group’s presentation. After each presentation, summarize the key points and ask any clarifying questions. Ask the audience for questions. This Q&amp;A process should take approximate</w:t>
            </w:r>
            <w:r w:rsidR="00F96D6B" w:rsidRPr="007456BD">
              <w:rPr>
                <w:rFonts w:eastAsiaTheme="minorEastAsia" w:hAnsi="Calibri"/>
                <w:iCs/>
                <w:kern w:val="24"/>
              </w:rPr>
              <w:t>ly</w:t>
            </w:r>
            <w:r w:rsidRPr="007456BD">
              <w:rPr>
                <w:rFonts w:eastAsiaTheme="minorEastAsia" w:hAnsi="Calibri"/>
                <w:iCs/>
                <w:kern w:val="24"/>
              </w:rPr>
              <w:t xml:space="preserve"> </w:t>
            </w:r>
            <w:r w:rsidR="00F96D6B" w:rsidRPr="007456BD">
              <w:rPr>
                <w:rFonts w:eastAsiaTheme="minorEastAsia" w:hAnsi="Calibri"/>
                <w:iCs/>
                <w:kern w:val="24"/>
              </w:rPr>
              <w:t>five</w:t>
            </w:r>
            <w:r w:rsidRPr="007456BD">
              <w:rPr>
                <w:rFonts w:eastAsiaTheme="minorEastAsia" w:hAnsi="Calibri"/>
                <w:iCs/>
                <w:kern w:val="24"/>
              </w:rPr>
              <w:t xml:space="preserve"> minutes. </w:t>
            </w:r>
            <w:r w:rsidR="007B2C12" w:rsidRPr="007456BD">
              <w:rPr>
                <w:rFonts w:eastAsiaTheme="minorEastAsia" w:hAnsi="Calibri"/>
                <w:kern w:val="24"/>
              </w:rPr>
              <w:t xml:space="preserve">Have evaluators use the </w:t>
            </w:r>
            <w:r w:rsidR="00F96D6B" w:rsidRPr="007456BD">
              <w:rPr>
                <w:rFonts w:eastAsiaTheme="minorEastAsia" w:hAnsi="Calibri"/>
                <w:kern w:val="24"/>
              </w:rPr>
              <w:t>“</w:t>
            </w:r>
            <w:r w:rsidR="00F96D6B" w:rsidRPr="007456BD">
              <w:rPr>
                <w:rFonts w:eastAsiaTheme="minorEastAsia" w:hAnsi="Calibri"/>
                <w:i/>
                <w:kern w:val="24"/>
              </w:rPr>
              <w:t xml:space="preserve">E1-Eval_guidance_for_group_presentations_not_graded” </w:t>
            </w:r>
            <w:r w:rsidR="007B2C12" w:rsidRPr="007456BD">
              <w:rPr>
                <w:rFonts w:eastAsiaTheme="minorEastAsia" w:hAnsi="Calibri"/>
                <w:kern w:val="24"/>
              </w:rPr>
              <w:t>document to evaluate each group (not graded).</w:t>
            </w:r>
          </w:p>
          <w:p w14:paraId="79FA254E" w14:textId="77777777" w:rsidR="002178FA" w:rsidRPr="007456BD" w:rsidRDefault="002178FA" w:rsidP="002178FA">
            <w:pPr>
              <w:pStyle w:val="ListParagraph"/>
              <w:numPr>
                <w:ilvl w:val="0"/>
                <w:numId w:val="18"/>
              </w:numPr>
              <w:rPr>
                <w:rFonts w:eastAsiaTheme="minorEastAsia" w:hAnsi="Calibri"/>
                <w:kern w:val="24"/>
              </w:rPr>
            </w:pPr>
            <w:r w:rsidRPr="007456BD">
              <w:rPr>
                <w:rFonts w:eastAsiaTheme="minorEastAsia" w:hAnsi="Calibri"/>
                <w:iCs/>
                <w:kern w:val="24"/>
              </w:rPr>
              <w:t>Keep this slide up through all three group presentations and Q&amp;A.</w:t>
            </w:r>
          </w:p>
        </w:tc>
      </w:tr>
      <w:tr w:rsidR="002178FA" w:rsidRPr="0055436F" w14:paraId="0C790831" w14:textId="77777777" w:rsidTr="00A00C8E">
        <w:trPr>
          <w:trHeight w:val="300"/>
        </w:trPr>
        <w:tc>
          <w:tcPr>
            <w:tcW w:w="682" w:type="dxa"/>
          </w:tcPr>
          <w:p w14:paraId="29C68A55" w14:textId="4A46905B" w:rsidR="002178FA" w:rsidRDefault="00403A1D" w:rsidP="00A00C8E">
            <w:pPr>
              <w:jc w:val="center"/>
              <w:rPr>
                <w:sz w:val="24"/>
                <w:szCs w:val="24"/>
              </w:rPr>
            </w:pPr>
            <w:r>
              <w:rPr>
                <w:sz w:val="24"/>
                <w:szCs w:val="24"/>
              </w:rPr>
              <w:t>8</w:t>
            </w:r>
          </w:p>
        </w:tc>
        <w:tc>
          <w:tcPr>
            <w:tcW w:w="10080" w:type="dxa"/>
          </w:tcPr>
          <w:p w14:paraId="12B3881A" w14:textId="4121BF00" w:rsidR="002178FA" w:rsidRPr="001B55C9" w:rsidRDefault="002178FA" w:rsidP="00F96D6B">
            <w:pPr>
              <w:pStyle w:val="ListParagraph"/>
              <w:numPr>
                <w:ilvl w:val="0"/>
                <w:numId w:val="18"/>
              </w:numPr>
              <w:rPr>
                <w:rFonts w:eastAsiaTheme="minorEastAsia" w:hAnsi="Calibri"/>
                <w:iCs/>
                <w:color w:val="000000" w:themeColor="text1"/>
                <w:kern w:val="24"/>
              </w:rPr>
            </w:pPr>
            <w:r w:rsidRPr="00004F57">
              <w:rPr>
                <w:rFonts w:eastAsiaTheme="minorEastAsia" w:hAnsi="Calibri"/>
                <w:iCs/>
                <w:color w:val="000000" w:themeColor="text1"/>
                <w:kern w:val="24"/>
              </w:rPr>
              <w:t>Take participant contributions</w:t>
            </w:r>
            <w:r w:rsidR="00DB6A15">
              <w:rPr>
                <w:rFonts w:eastAsiaTheme="minorEastAsia" w:hAnsi="Calibri"/>
                <w:iCs/>
                <w:color w:val="000000" w:themeColor="text1"/>
                <w:kern w:val="24"/>
              </w:rPr>
              <w:t xml:space="preserve"> on what their thoughts on </w:t>
            </w:r>
            <w:r w:rsidR="00F96D6B">
              <w:rPr>
                <w:rFonts w:eastAsiaTheme="minorEastAsia" w:hAnsi="Calibri"/>
                <w:iCs/>
                <w:color w:val="000000" w:themeColor="text1"/>
                <w:kern w:val="24"/>
              </w:rPr>
              <w:t>the day</w:t>
            </w:r>
            <w:r w:rsidRPr="00004F57">
              <w:rPr>
                <w:rFonts w:eastAsiaTheme="minorEastAsia" w:hAnsi="Calibri"/>
                <w:iCs/>
                <w:color w:val="000000" w:themeColor="text1"/>
                <w:kern w:val="24"/>
              </w:rPr>
              <w:t xml:space="preserve"> were. Remind participant that they can use the comment cards at any time during the training to share </w:t>
            </w:r>
            <w:r w:rsidR="00403A1D">
              <w:rPr>
                <w:rFonts w:eastAsiaTheme="minorEastAsia" w:hAnsi="Calibri"/>
                <w:iCs/>
                <w:color w:val="000000" w:themeColor="text1"/>
                <w:kern w:val="24"/>
              </w:rPr>
              <w:t>their contributions anonymously</w:t>
            </w:r>
          </w:p>
        </w:tc>
      </w:tr>
    </w:tbl>
    <w:p w14:paraId="7E841823" w14:textId="523E0229" w:rsidR="002178FA" w:rsidRPr="00EF4678" w:rsidRDefault="002178FA" w:rsidP="00F96D6B"/>
    <w:sectPr w:rsidR="002178FA" w:rsidRPr="00EF4678" w:rsidSect="00F7217C">
      <w:pgSz w:w="12240" w:h="15840"/>
      <w:pgMar w:top="720" w:right="720" w:bottom="720" w:left="72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73ED2C" w16cid:durableId="1E4B580C"/>
  <w16cid:commentId w16cid:paraId="685E99F5" w16cid:durableId="1E4B581C"/>
  <w16cid:commentId w16cid:paraId="10453834" w16cid:durableId="1E4B5838"/>
  <w16cid:commentId w16cid:paraId="4A89E175" w16cid:durableId="1E4B587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4080C"/>
    <w:multiLevelType w:val="hybridMultilevel"/>
    <w:tmpl w:val="E21AB0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5485364"/>
    <w:multiLevelType w:val="hybridMultilevel"/>
    <w:tmpl w:val="AFFCDD26"/>
    <w:lvl w:ilvl="0" w:tplc="A9C6B930">
      <w:start w:val="1"/>
      <w:numFmt w:val="decimal"/>
      <w:lvlText w:val="%1)"/>
      <w:lvlJc w:val="left"/>
      <w:pPr>
        <w:tabs>
          <w:tab w:val="num" w:pos="720"/>
        </w:tabs>
        <w:ind w:left="720" w:hanging="360"/>
      </w:pPr>
    </w:lvl>
    <w:lvl w:ilvl="1" w:tplc="ECCCFC2C" w:tentative="1">
      <w:start w:val="1"/>
      <w:numFmt w:val="decimal"/>
      <w:lvlText w:val="%2)"/>
      <w:lvlJc w:val="left"/>
      <w:pPr>
        <w:tabs>
          <w:tab w:val="num" w:pos="1440"/>
        </w:tabs>
        <w:ind w:left="1440" w:hanging="360"/>
      </w:pPr>
    </w:lvl>
    <w:lvl w:ilvl="2" w:tplc="C4AA482A" w:tentative="1">
      <w:start w:val="1"/>
      <w:numFmt w:val="decimal"/>
      <w:lvlText w:val="%3)"/>
      <w:lvlJc w:val="left"/>
      <w:pPr>
        <w:tabs>
          <w:tab w:val="num" w:pos="2160"/>
        </w:tabs>
        <w:ind w:left="2160" w:hanging="360"/>
      </w:pPr>
    </w:lvl>
    <w:lvl w:ilvl="3" w:tplc="D5BE74A8" w:tentative="1">
      <w:start w:val="1"/>
      <w:numFmt w:val="decimal"/>
      <w:lvlText w:val="%4)"/>
      <w:lvlJc w:val="left"/>
      <w:pPr>
        <w:tabs>
          <w:tab w:val="num" w:pos="2880"/>
        </w:tabs>
        <w:ind w:left="2880" w:hanging="360"/>
      </w:pPr>
    </w:lvl>
    <w:lvl w:ilvl="4" w:tplc="EE748F34" w:tentative="1">
      <w:start w:val="1"/>
      <w:numFmt w:val="decimal"/>
      <w:lvlText w:val="%5)"/>
      <w:lvlJc w:val="left"/>
      <w:pPr>
        <w:tabs>
          <w:tab w:val="num" w:pos="3600"/>
        </w:tabs>
        <w:ind w:left="3600" w:hanging="360"/>
      </w:pPr>
    </w:lvl>
    <w:lvl w:ilvl="5" w:tplc="6136C64E" w:tentative="1">
      <w:start w:val="1"/>
      <w:numFmt w:val="decimal"/>
      <w:lvlText w:val="%6)"/>
      <w:lvlJc w:val="left"/>
      <w:pPr>
        <w:tabs>
          <w:tab w:val="num" w:pos="4320"/>
        </w:tabs>
        <w:ind w:left="4320" w:hanging="360"/>
      </w:pPr>
    </w:lvl>
    <w:lvl w:ilvl="6" w:tplc="3C9A7446" w:tentative="1">
      <w:start w:val="1"/>
      <w:numFmt w:val="decimal"/>
      <w:lvlText w:val="%7)"/>
      <w:lvlJc w:val="left"/>
      <w:pPr>
        <w:tabs>
          <w:tab w:val="num" w:pos="5040"/>
        </w:tabs>
        <w:ind w:left="5040" w:hanging="360"/>
      </w:pPr>
    </w:lvl>
    <w:lvl w:ilvl="7" w:tplc="27E6FB34" w:tentative="1">
      <w:start w:val="1"/>
      <w:numFmt w:val="decimal"/>
      <w:lvlText w:val="%8)"/>
      <w:lvlJc w:val="left"/>
      <w:pPr>
        <w:tabs>
          <w:tab w:val="num" w:pos="5760"/>
        </w:tabs>
        <w:ind w:left="5760" w:hanging="360"/>
      </w:pPr>
    </w:lvl>
    <w:lvl w:ilvl="8" w:tplc="A4BC5716" w:tentative="1">
      <w:start w:val="1"/>
      <w:numFmt w:val="decimal"/>
      <w:lvlText w:val="%9)"/>
      <w:lvlJc w:val="left"/>
      <w:pPr>
        <w:tabs>
          <w:tab w:val="num" w:pos="6480"/>
        </w:tabs>
        <w:ind w:left="6480" w:hanging="360"/>
      </w:pPr>
    </w:lvl>
  </w:abstractNum>
  <w:abstractNum w:abstractNumId="2" w15:restartNumberingAfterBreak="0">
    <w:nsid w:val="09DF6634"/>
    <w:multiLevelType w:val="hybridMultilevel"/>
    <w:tmpl w:val="68B214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F51693"/>
    <w:multiLevelType w:val="hybridMultilevel"/>
    <w:tmpl w:val="625C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E3BA2"/>
    <w:multiLevelType w:val="hybridMultilevel"/>
    <w:tmpl w:val="06D45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C22B4"/>
    <w:multiLevelType w:val="hybridMultilevel"/>
    <w:tmpl w:val="19C84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0131E"/>
    <w:multiLevelType w:val="hybridMultilevel"/>
    <w:tmpl w:val="5754A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648DE"/>
    <w:multiLevelType w:val="hybridMultilevel"/>
    <w:tmpl w:val="7458E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24835"/>
    <w:multiLevelType w:val="hybridMultilevel"/>
    <w:tmpl w:val="060C33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64503C"/>
    <w:multiLevelType w:val="hybridMultilevel"/>
    <w:tmpl w:val="AE7C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FB3396"/>
    <w:multiLevelType w:val="hybridMultilevel"/>
    <w:tmpl w:val="7E06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5E19C8"/>
    <w:multiLevelType w:val="hybridMultilevel"/>
    <w:tmpl w:val="6570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820B3"/>
    <w:multiLevelType w:val="hybridMultilevel"/>
    <w:tmpl w:val="21F652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9006C3"/>
    <w:multiLevelType w:val="hybridMultilevel"/>
    <w:tmpl w:val="3FCCC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303917"/>
    <w:multiLevelType w:val="hybridMultilevel"/>
    <w:tmpl w:val="BB14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333AF"/>
    <w:multiLevelType w:val="hybridMultilevel"/>
    <w:tmpl w:val="2032A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A00D7"/>
    <w:multiLevelType w:val="hybridMultilevel"/>
    <w:tmpl w:val="FDCE8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B59AF"/>
    <w:multiLevelType w:val="hybridMultilevel"/>
    <w:tmpl w:val="8AE876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5246F15"/>
    <w:multiLevelType w:val="hybridMultilevel"/>
    <w:tmpl w:val="8C3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154F5C"/>
    <w:multiLevelType w:val="hybridMultilevel"/>
    <w:tmpl w:val="A6D2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7E680C"/>
    <w:multiLevelType w:val="hybridMultilevel"/>
    <w:tmpl w:val="A892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223DB"/>
    <w:multiLevelType w:val="hybridMultilevel"/>
    <w:tmpl w:val="5F3E5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6"/>
  </w:num>
  <w:num w:numId="4">
    <w:abstractNumId w:val="14"/>
  </w:num>
  <w:num w:numId="5">
    <w:abstractNumId w:val="5"/>
  </w:num>
  <w:num w:numId="6">
    <w:abstractNumId w:val="15"/>
  </w:num>
  <w:num w:numId="7">
    <w:abstractNumId w:val="0"/>
  </w:num>
  <w:num w:numId="8">
    <w:abstractNumId w:val="4"/>
  </w:num>
  <w:num w:numId="9">
    <w:abstractNumId w:val="10"/>
  </w:num>
  <w:num w:numId="10">
    <w:abstractNumId w:val="3"/>
  </w:num>
  <w:num w:numId="11">
    <w:abstractNumId w:val="18"/>
  </w:num>
  <w:num w:numId="12">
    <w:abstractNumId w:val="7"/>
  </w:num>
  <w:num w:numId="13">
    <w:abstractNumId w:val="19"/>
  </w:num>
  <w:num w:numId="14">
    <w:abstractNumId w:val="13"/>
  </w:num>
  <w:num w:numId="15">
    <w:abstractNumId w:val="16"/>
  </w:num>
  <w:num w:numId="16">
    <w:abstractNumId w:val="11"/>
  </w:num>
  <w:num w:numId="17">
    <w:abstractNumId w:val="17"/>
  </w:num>
  <w:num w:numId="18">
    <w:abstractNumId w:val="8"/>
  </w:num>
  <w:num w:numId="19">
    <w:abstractNumId w:val="2"/>
  </w:num>
  <w:num w:numId="20">
    <w:abstractNumId w:val="9"/>
  </w:num>
  <w:num w:numId="21">
    <w:abstractNumId w:val="1"/>
  </w:num>
  <w:num w:numId="22">
    <w:abstractNumId w:val="1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AEF"/>
    <w:rsid w:val="0001594A"/>
    <w:rsid w:val="00032622"/>
    <w:rsid w:val="00063E6D"/>
    <w:rsid w:val="000644CA"/>
    <w:rsid w:val="000711CF"/>
    <w:rsid w:val="00076D27"/>
    <w:rsid w:val="00081A85"/>
    <w:rsid w:val="0009027F"/>
    <w:rsid w:val="00091C8E"/>
    <w:rsid w:val="0009589E"/>
    <w:rsid w:val="00096261"/>
    <w:rsid w:val="000A50C4"/>
    <w:rsid w:val="000A6C2F"/>
    <w:rsid w:val="000A6E9C"/>
    <w:rsid w:val="000C5EF5"/>
    <w:rsid w:val="000D4337"/>
    <w:rsid w:val="00110C1B"/>
    <w:rsid w:val="00122273"/>
    <w:rsid w:val="00123823"/>
    <w:rsid w:val="001332B3"/>
    <w:rsid w:val="0016163E"/>
    <w:rsid w:val="00172D7D"/>
    <w:rsid w:val="00181A3C"/>
    <w:rsid w:val="00181C98"/>
    <w:rsid w:val="001B55C9"/>
    <w:rsid w:val="001D0652"/>
    <w:rsid w:val="001D2B93"/>
    <w:rsid w:val="001D4BE2"/>
    <w:rsid w:val="001E1239"/>
    <w:rsid w:val="001E4DA9"/>
    <w:rsid w:val="001F1764"/>
    <w:rsid w:val="001F450B"/>
    <w:rsid w:val="001F730E"/>
    <w:rsid w:val="00211F1C"/>
    <w:rsid w:val="002127A5"/>
    <w:rsid w:val="002178FA"/>
    <w:rsid w:val="00223E36"/>
    <w:rsid w:val="00236F45"/>
    <w:rsid w:val="0025359E"/>
    <w:rsid w:val="00257DEA"/>
    <w:rsid w:val="0028084F"/>
    <w:rsid w:val="002B2EF7"/>
    <w:rsid w:val="002E628E"/>
    <w:rsid w:val="002F20D2"/>
    <w:rsid w:val="00312400"/>
    <w:rsid w:val="00317709"/>
    <w:rsid w:val="003202A4"/>
    <w:rsid w:val="00372AD6"/>
    <w:rsid w:val="003732FC"/>
    <w:rsid w:val="00381A43"/>
    <w:rsid w:val="003A4632"/>
    <w:rsid w:val="003B1783"/>
    <w:rsid w:val="003B3608"/>
    <w:rsid w:val="003C4FFC"/>
    <w:rsid w:val="003D0DA2"/>
    <w:rsid w:val="00403A1D"/>
    <w:rsid w:val="00447868"/>
    <w:rsid w:val="00475F5B"/>
    <w:rsid w:val="004C2DBC"/>
    <w:rsid w:val="004E2AA0"/>
    <w:rsid w:val="004E73D0"/>
    <w:rsid w:val="004F0D7A"/>
    <w:rsid w:val="004F3757"/>
    <w:rsid w:val="00516524"/>
    <w:rsid w:val="0055211E"/>
    <w:rsid w:val="0055436F"/>
    <w:rsid w:val="00574B92"/>
    <w:rsid w:val="005C0057"/>
    <w:rsid w:val="005F500E"/>
    <w:rsid w:val="00600D80"/>
    <w:rsid w:val="0060686B"/>
    <w:rsid w:val="00621BEE"/>
    <w:rsid w:val="00633667"/>
    <w:rsid w:val="006441C4"/>
    <w:rsid w:val="00657AAB"/>
    <w:rsid w:val="00657DA6"/>
    <w:rsid w:val="0066553A"/>
    <w:rsid w:val="00675B84"/>
    <w:rsid w:val="006833F1"/>
    <w:rsid w:val="00685565"/>
    <w:rsid w:val="00692884"/>
    <w:rsid w:val="006A2A69"/>
    <w:rsid w:val="006E65C4"/>
    <w:rsid w:val="006F026E"/>
    <w:rsid w:val="00704239"/>
    <w:rsid w:val="0070503B"/>
    <w:rsid w:val="00716925"/>
    <w:rsid w:val="00726B8A"/>
    <w:rsid w:val="00737CC5"/>
    <w:rsid w:val="007456BD"/>
    <w:rsid w:val="007573F5"/>
    <w:rsid w:val="007656F5"/>
    <w:rsid w:val="00770227"/>
    <w:rsid w:val="00780D7A"/>
    <w:rsid w:val="00785B8B"/>
    <w:rsid w:val="00785ED7"/>
    <w:rsid w:val="00791C5C"/>
    <w:rsid w:val="007B2C12"/>
    <w:rsid w:val="007C5828"/>
    <w:rsid w:val="007D3138"/>
    <w:rsid w:val="00800944"/>
    <w:rsid w:val="00807434"/>
    <w:rsid w:val="00814228"/>
    <w:rsid w:val="00820E98"/>
    <w:rsid w:val="008323DC"/>
    <w:rsid w:val="00833A48"/>
    <w:rsid w:val="0085300F"/>
    <w:rsid w:val="008618F3"/>
    <w:rsid w:val="008917B9"/>
    <w:rsid w:val="008E00C6"/>
    <w:rsid w:val="008E4842"/>
    <w:rsid w:val="008E6177"/>
    <w:rsid w:val="008F7748"/>
    <w:rsid w:val="009024B1"/>
    <w:rsid w:val="00920DF6"/>
    <w:rsid w:val="00946936"/>
    <w:rsid w:val="009479CF"/>
    <w:rsid w:val="009524CC"/>
    <w:rsid w:val="0098687E"/>
    <w:rsid w:val="00995827"/>
    <w:rsid w:val="009A7410"/>
    <w:rsid w:val="009C04C0"/>
    <w:rsid w:val="009E1003"/>
    <w:rsid w:val="00A00C8E"/>
    <w:rsid w:val="00A205DA"/>
    <w:rsid w:val="00A213D2"/>
    <w:rsid w:val="00A65580"/>
    <w:rsid w:val="00A751DB"/>
    <w:rsid w:val="00A769F9"/>
    <w:rsid w:val="00A96A93"/>
    <w:rsid w:val="00AA01E3"/>
    <w:rsid w:val="00AB259B"/>
    <w:rsid w:val="00AC066F"/>
    <w:rsid w:val="00AC5358"/>
    <w:rsid w:val="00AC5D03"/>
    <w:rsid w:val="00AD12A2"/>
    <w:rsid w:val="00AD160B"/>
    <w:rsid w:val="00B16E30"/>
    <w:rsid w:val="00B625F5"/>
    <w:rsid w:val="00B62B76"/>
    <w:rsid w:val="00B70FD7"/>
    <w:rsid w:val="00B76327"/>
    <w:rsid w:val="00B87657"/>
    <w:rsid w:val="00BB2B5A"/>
    <w:rsid w:val="00BC0FF2"/>
    <w:rsid w:val="00BC51C7"/>
    <w:rsid w:val="00BD168D"/>
    <w:rsid w:val="00BD71B7"/>
    <w:rsid w:val="00BE6B89"/>
    <w:rsid w:val="00BF769C"/>
    <w:rsid w:val="00C01BAA"/>
    <w:rsid w:val="00C03658"/>
    <w:rsid w:val="00C07736"/>
    <w:rsid w:val="00C17B32"/>
    <w:rsid w:val="00C23C23"/>
    <w:rsid w:val="00C2703A"/>
    <w:rsid w:val="00C30AEF"/>
    <w:rsid w:val="00C30AFF"/>
    <w:rsid w:val="00C4197F"/>
    <w:rsid w:val="00C44F22"/>
    <w:rsid w:val="00C5615A"/>
    <w:rsid w:val="00C61FC4"/>
    <w:rsid w:val="00C74A8B"/>
    <w:rsid w:val="00C933E5"/>
    <w:rsid w:val="00CC293E"/>
    <w:rsid w:val="00CC2AF5"/>
    <w:rsid w:val="00CD2394"/>
    <w:rsid w:val="00CE7C35"/>
    <w:rsid w:val="00CF37F6"/>
    <w:rsid w:val="00CF7F8E"/>
    <w:rsid w:val="00D0715B"/>
    <w:rsid w:val="00D07D6C"/>
    <w:rsid w:val="00D12E20"/>
    <w:rsid w:val="00D16193"/>
    <w:rsid w:val="00D23B7B"/>
    <w:rsid w:val="00D33BD0"/>
    <w:rsid w:val="00DA07A8"/>
    <w:rsid w:val="00DB6A15"/>
    <w:rsid w:val="00DD68A1"/>
    <w:rsid w:val="00DE5897"/>
    <w:rsid w:val="00E05019"/>
    <w:rsid w:val="00E11720"/>
    <w:rsid w:val="00E15DFD"/>
    <w:rsid w:val="00E70D05"/>
    <w:rsid w:val="00E77DE8"/>
    <w:rsid w:val="00E93267"/>
    <w:rsid w:val="00E97430"/>
    <w:rsid w:val="00E97FAE"/>
    <w:rsid w:val="00EC6F2E"/>
    <w:rsid w:val="00ED44BF"/>
    <w:rsid w:val="00EE4A31"/>
    <w:rsid w:val="00EE5707"/>
    <w:rsid w:val="00EF4678"/>
    <w:rsid w:val="00F01B0B"/>
    <w:rsid w:val="00F047B5"/>
    <w:rsid w:val="00F118BD"/>
    <w:rsid w:val="00F24E30"/>
    <w:rsid w:val="00F47209"/>
    <w:rsid w:val="00F60D43"/>
    <w:rsid w:val="00F7217C"/>
    <w:rsid w:val="00F76420"/>
    <w:rsid w:val="00F85396"/>
    <w:rsid w:val="00F95626"/>
    <w:rsid w:val="00F96D6B"/>
    <w:rsid w:val="00FA0D23"/>
    <w:rsid w:val="00FA3593"/>
    <w:rsid w:val="00FA70D7"/>
    <w:rsid w:val="00FA7181"/>
    <w:rsid w:val="00FA7724"/>
    <w:rsid w:val="00FB3619"/>
    <w:rsid w:val="00FC06A2"/>
    <w:rsid w:val="00FC0FAC"/>
    <w:rsid w:val="00FC4CB0"/>
    <w:rsid w:val="00FC5D27"/>
    <w:rsid w:val="00FC7641"/>
    <w:rsid w:val="00FF2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D4E27"/>
  <w15:chartTrackingRefBased/>
  <w15:docId w15:val="{DC313A8C-9D5A-4A6E-A720-9FF1E5571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C23"/>
    <w:pPr>
      <w:spacing w:after="0" w:line="240" w:lineRule="auto"/>
      <w:ind w:left="720"/>
      <w:contextualSpacing/>
    </w:pPr>
    <w:rPr>
      <w:sz w:val="24"/>
      <w:szCs w:val="24"/>
    </w:rPr>
  </w:style>
  <w:style w:type="character" w:styleId="CommentReference">
    <w:name w:val="annotation reference"/>
    <w:basedOn w:val="DefaultParagraphFont"/>
    <w:uiPriority w:val="99"/>
    <w:semiHidden/>
    <w:unhideWhenUsed/>
    <w:rsid w:val="00B62B76"/>
    <w:rPr>
      <w:sz w:val="16"/>
      <w:szCs w:val="16"/>
    </w:rPr>
  </w:style>
  <w:style w:type="paragraph" w:styleId="CommentText">
    <w:name w:val="annotation text"/>
    <w:basedOn w:val="Normal"/>
    <w:link w:val="CommentTextChar"/>
    <w:uiPriority w:val="99"/>
    <w:semiHidden/>
    <w:unhideWhenUsed/>
    <w:rsid w:val="00B62B76"/>
    <w:pPr>
      <w:spacing w:line="240" w:lineRule="auto"/>
    </w:pPr>
    <w:rPr>
      <w:sz w:val="20"/>
      <w:szCs w:val="20"/>
    </w:rPr>
  </w:style>
  <w:style w:type="character" w:customStyle="1" w:styleId="CommentTextChar">
    <w:name w:val="Comment Text Char"/>
    <w:basedOn w:val="DefaultParagraphFont"/>
    <w:link w:val="CommentText"/>
    <w:uiPriority w:val="99"/>
    <w:semiHidden/>
    <w:rsid w:val="00B62B76"/>
    <w:rPr>
      <w:sz w:val="20"/>
      <w:szCs w:val="20"/>
    </w:rPr>
  </w:style>
  <w:style w:type="paragraph" w:styleId="CommentSubject">
    <w:name w:val="annotation subject"/>
    <w:basedOn w:val="CommentText"/>
    <w:next w:val="CommentText"/>
    <w:link w:val="CommentSubjectChar"/>
    <w:uiPriority w:val="99"/>
    <w:semiHidden/>
    <w:unhideWhenUsed/>
    <w:rsid w:val="00B62B76"/>
    <w:rPr>
      <w:b/>
      <w:bCs/>
    </w:rPr>
  </w:style>
  <w:style w:type="character" w:customStyle="1" w:styleId="CommentSubjectChar">
    <w:name w:val="Comment Subject Char"/>
    <w:basedOn w:val="CommentTextChar"/>
    <w:link w:val="CommentSubject"/>
    <w:uiPriority w:val="99"/>
    <w:semiHidden/>
    <w:rsid w:val="00B62B76"/>
    <w:rPr>
      <w:b/>
      <w:bCs/>
      <w:sz w:val="20"/>
      <w:szCs w:val="20"/>
    </w:rPr>
  </w:style>
  <w:style w:type="paragraph" w:styleId="BalloonText">
    <w:name w:val="Balloon Text"/>
    <w:basedOn w:val="Normal"/>
    <w:link w:val="BalloonTextChar"/>
    <w:uiPriority w:val="99"/>
    <w:semiHidden/>
    <w:unhideWhenUsed/>
    <w:rsid w:val="00B62B76"/>
    <w:pPr>
      <w:spacing w:after="0" w:line="240" w:lineRule="auto"/>
    </w:pPr>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B62B76"/>
    <w:rPr>
      <w:rFonts w:ascii="Times New Roman" w:hAnsi="Times New Roman" w:cs="Times New Roman"/>
      <w:sz w:val="26"/>
      <w:szCs w:val="26"/>
    </w:rPr>
  </w:style>
  <w:style w:type="table" w:styleId="TableGrid">
    <w:name w:val="Table Grid"/>
    <w:basedOn w:val="TableNormal"/>
    <w:uiPriority w:val="39"/>
    <w:rsid w:val="00B76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4A3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5226">
      <w:bodyDiv w:val="1"/>
      <w:marLeft w:val="0"/>
      <w:marRight w:val="0"/>
      <w:marTop w:val="0"/>
      <w:marBottom w:val="0"/>
      <w:divBdr>
        <w:top w:val="none" w:sz="0" w:space="0" w:color="auto"/>
        <w:left w:val="none" w:sz="0" w:space="0" w:color="auto"/>
        <w:bottom w:val="none" w:sz="0" w:space="0" w:color="auto"/>
        <w:right w:val="none" w:sz="0" w:space="0" w:color="auto"/>
      </w:divBdr>
    </w:div>
    <w:div w:id="34625021">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6">
          <w:marLeft w:val="360"/>
          <w:marRight w:val="0"/>
          <w:marTop w:val="0"/>
          <w:marBottom w:val="0"/>
          <w:divBdr>
            <w:top w:val="none" w:sz="0" w:space="0" w:color="auto"/>
            <w:left w:val="none" w:sz="0" w:space="0" w:color="auto"/>
            <w:bottom w:val="none" w:sz="0" w:space="0" w:color="auto"/>
            <w:right w:val="none" w:sz="0" w:space="0" w:color="auto"/>
          </w:divBdr>
        </w:div>
        <w:div w:id="25570637">
          <w:marLeft w:val="360"/>
          <w:marRight w:val="0"/>
          <w:marTop w:val="0"/>
          <w:marBottom w:val="0"/>
          <w:divBdr>
            <w:top w:val="none" w:sz="0" w:space="0" w:color="auto"/>
            <w:left w:val="none" w:sz="0" w:space="0" w:color="auto"/>
            <w:bottom w:val="none" w:sz="0" w:space="0" w:color="auto"/>
            <w:right w:val="none" w:sz="0" w:space="0" w:color="auto"/>
          </w:divBdr>
        </w:div>
      </w:divsChild>
    </w:div>
    <w:div w:id="36782871">
      <w:bodyDiv w:val="1"/>
      <w:marLeft w:val="0"/>
      <w:marRight w:val="0"/>
      <w:marTop w:val="0"/>
      <w:marBottom w:val="0"/>
      <w:divBdr>
        <w:top w:val="none" w:sz="0" w:space="0" w:color="auto"/>
        <w:left w:val="none" w:sz="0" w:space="0" w:color="auto"/>
        <w:bottom w:val="none" w:sz="0" w:space="0" w:color="auto"/>
        <w:right w:val="none" w:sz="0" w:space="0" w:color="auto"/>
      </w:divBdr>
    </w:div>
    <w:div w:id="59064856">
      <w:bodyDiv w:val="1"/>
      <w:marLeft w:val="0"/>
      <w:marRight w:val="0"/>
      <w:marTop w:val="0"/>
      <w:marBottom w:val="0"/>
      <w:divBdr>
        <w:top w:val="none" w:sz="0" w:space="0" w:color="auto"/>
        <w:left w:val="none" w:sz="0" w:space="0" w:color="auto"/>
        <w:bottom w:val="none" w:sz="0" w:space="0" w:color="auto"/>
        <w:right w:val="none" w:sz="0" w:space="0" w:color="auto"/>
      </w:divBdr>
    </w:div>
    <w:div w:id="67655904">
      <w:bodyDiv w:val="1"/>
      <w:marLeft w:val="0"/>
      <w:marRight w:val="0"/>
      <w:marTop w:val="0"/>
      <w:marBottom w:val="0"/>
      <w:divBdr>
        <w:top w:val="none" w:sz="0" w:space="0" w:color="auto"/>
        <w:left w:val="none" w:sz="0" w:space="0" w:color="auto"/>
        <w:bottom w:val="none" w:sz="0" w:space="0" w:color="auto"/>
        <w:right w:val="none" w:sz="0" w:space="0" w:color="auto"/>
      </w:divBdr>
    </w:div>
    <w:div w:id="90664765">
      <w:bodyDiv w:val="1"/>
      <w:marLeft w:val="0"/>
      <w:marRight w:val="0"/>
      <w:marTop w:val="0"/>
      <w:marBottom w:val="0"/>
      <w:divBdr>
        <w:top w:val="none" w:sz="0" w:space="0" w:color="auto"/>
        <w:left w:val="none" w:sz="0" w:space="0" w:color="auto"/>
        <w:bottom w:val="none" w:sz="0" w:space="0" w:color="auto"/>
        <w:right w:val="none" w:sz="0" w:space="0" w:color="auto"/>
      </w:divBdr>
    </w:div>
    <w:div w:id="95714085">
      <w:bodyDiv w:val="1"/>
      <w:marLeft w:val="0"/>
      <w:marRight w:val="0"/>
      <w:marTop w:val="0"/>
      <w:marBottom w:val="0"/>
      <w:divBdr>
        <w:top w:val="none" w:sz="0" w:space="0" w:color="auto"/>
        <w:left w:val="none" w:sz="0" w:space="0" w:color="auto"/>
        <w:bottom w:val="none" w:sz="0" w:space="0" w:color="auto"/>
        <w:right w:val="none" w:sz="0" w:space="0" w:color="auto"/>
      </w:divBdr>
    </w:div>
    <w:div w:id="103160878">
      <w:bodyDiv w:val="1"/>
      <w:marLeft w:val="0"/>
      <w:marRight w:val="0"/>
      <w:marTop w:val="0"/>
      <w:marBottom w:val="0"/>
      <w:divBdr>
        <w:top w:val="none" w:sz="0" w:space="0" w:color="auto"/>
        <w:left w:val="none" w:sz="0" w:space="0" w:color="auto"/>
        <w:bottom w:val="none" w:sz="0" w:space="0" w:color="auto"/>
        <w:right w:val="none" w:sz="0" w:space="0" w:color="auto"/>
      </w:divBdr>
    </w:div>
    <w:div w:id="129789658">
      <w:bodyDiv w:val="1"/>
      <w:marLeft w:val="0"/>
      <w:marRight w:val="0"/>
      <w:marTop w:val="0"/>
      <w:marBottom w:val="0"/>
      <w:divBdr>
        <w:top w:val="none" w:sz="0" w:space="0" w:color="auto"/>
        <w:left w:val="none" w:sz="0" w:space="0" w:color="auto"/>
        <w:bottom w:val="none" w:sz="0" w:space="0" w:color="auto"/>
        <w:right w:val="none" w:sz="0" w:space="0" w:color="auto"/>
      </w:divBdr>
    </w:div>
    <w:div w:id="199244017">
      <w:bodyDiv w:val="1"/>
      <w:marLeft w:val="0"/>
      <w:marRight w:val="0"/>
      <w:marTop w:val="0"/>
      <w:marBottom w:val="0"/>
      <w:divBdr>
        <w:top w:val="none" w:sz="0" w:space="0" w:color="auto"/>
        <w:left w:val="none" w:sz="0" w:space="0" w:color="auto"/>
        <w:bottom w:val="none" w:sz="0" w:space="0" w:color="auto"/>
        <w:right w:val="none" w:sz="0" w:space="0" w:color="auto"/>
      </w:divBdr>
    </w:div>
    <w:div w:id="201405724">
      <w:bodyDiv w:val="1"/>
      <w:marLeft w:val="0"/>
      <w:marRight w:val="0"/>
      <w:marTop w:val="0"/>
      <w:marBottom w:val="0"/>
      <w:divBdr>
        <w:top w:val="none" w:sz="0" w:space="0" w:color="auto"/>
        <w:left w:val="none" w:sz="0" w:space="0" w:color="auto"/>
        <w:bottom w:val="none" w:sz="0" w:space="0" w:color="auto"/>
        <w:right w:val="none" w:sz="0" w:space="0" w:color="auto"/>
      </w:divBdr>
    </w:div>
    <w:div w:id="242884735">
      <w:bodyDiv w:val="1"/>
      <w:marLeft w:val="0"/>
      <w:marRight w:val="0"/>
      <w:marTop w:val="0"/>
      <w:marBottom w:val="0"/>
      <w:divBdr>
        <w:top w:val="none" w:sz="0" w:space="0" w:color="auto"/>
        <w:left w:val="none" w:sz="0" w:space="0" w:color="auto"/>
        <w:bottom w:val="none" w:sz="0" w:space="0" w:color="auto"/>
        <w:right w:val="none" w:sz="0" w:space="0" w:color="auto"/>
      </w:divBdr>
    </w:div>
    <w:div w:id="261497546">
      <w:bodyDiv w:val="1"/>
      <w:marLeft w:val="0"/>
      <w:marRight w:val="0"/>
      <w:marTop w:val="0"/>
      <w:marBottom w:val="0"/>
      <w:divBdr>
        <w:top w:val="none" w:sz="0" w:space="0" w:color="auto"/>
        <w:left w:val="none" w:sz="0" w:space="0" w:color="auto"/>
        <w:bottom w:val="none" w:sz="0" w:space="0" w:color="auto"/>
        <w:right w:val="none" w:sz="0" w:space="0" w:color="auto"/>
      </w:divBdr>
    </w:div>
    <w:div w:id="269775770">
      <w:bodyDiv w:val="1"/>
      <w:marLeft w:val="0"/>
      <w:marRight w:val="0"/>
      <w:marTop w:val="0"/>
      <w:marBottom w:val="0"/>
      <w:divBdr>
        <w:top w:val="none" w:sz="0" w:space="0" w:color="auto"/>
        <w:left w:val="none" w:sz="0" w:space="0" w:color="auto"/>
        <w:bottom w:val="none" w:sz="0" w:space="0" w:color="auto"/>
        <w:right w:val="none" w:sz="0" w:space="0" w:color="auto"/>
      </w:divBdr>
    </w:div>
    <w:div w:id="276257321">
      <w:bodyDiv w:val="1"/>
      <w:marLeft w:val="0"/>
      <w:marRight w:val="0"/>
      <w:marTop w:val="0"/>
      <w:marBottom w:val="0"/>
      <w:divBdr>
        <w:top w:val="none" w:sz="0" w:space="0" w:color="auto"/>
        <w:left w:val="none" w:sz="0" w:space="0" w:color="auto"/>
        <w:bottom w:val="none" w:sz="0" w:space="0" w:color="auto"/>
        <w:right w:val="none" w:sz="0" w:space="0" w:color="auto"/>
      </w:divBdr>
    </w:div>
    <w:div w:id="284239321">
      <w:bodyDiv w:val="1"/>
      <w:marLeft w:val="0"/>
      <w:marRight w:val="0"/>
      <w:marTop w:val="0"/>
      <w:marBottom w:val="0"/>
      <w:divBdr>
        <w:top w:val="none" w:sz="0" w:space="0" w:color="auto"/>
        <w:left w:val="none" w:sz="0" w:space="0" w:color="auto"/>
        <w:bottom w:val="none" w:sz="0" w:space="0" w:color="auto"/>
        <w:right w:val="none" w:sz="0" w:space="0" w:color="auto"/>
      </w:divBdr>
    </w:div>
    <w:div w:id="294677408">
      <w:bodyDiv w:val="1"/>
      <w:marLeft w:val="0"/>
      <w:marRight w:val="0"/>
      <w:marTop w:val="0"/>
      <w:marBottom w:val="0"/>
      <w:divBdr>
        <w:top w:val="none" w:sz="0" w:space="0" w:color="auto"/>
        <w:left w:val="none" w:sz="0" w:space="0" w:color="auto"/>
        <w:bottom w:val="none" w:sz="0" w:space="0" w:color="auto"/>
        <w:right w:val="none" w:sz="0" w:space="0" w:color="auto"/>
      </w:divBdr>
    </w:div>
    <w:div w:id="331296945">
      <w:bodyDiv w:val="1"/>
      <w:marLeft w:val="0"/>
      <w:marRight w:val="0"/>
      <w:marTop w:val="0"/>
      <w:marBottom w:val="0"/>
      <w:divBdr>
        <w:top w:val="none" w:sz="0" w:space="0" w:color="auto"/>
        <w:left w:val="none" w:sz="0" w:space="0" w:color="auto"/>
        <w:bottom w:val="none" w:sz="0" w:space="0" w:color="auto"/>
        <w:right w:val="none" w:sz="0" w:space="0" w:color="auto"/>
      </w:divBdr>
    </w:div>
    <w:div w:id="354382160">
      <w:bodyDiv w:val="1"/>
      <w:marLeft w:val="0"/>
      <w:marRight w:val="0"/>
      <w:marTop w:val="0"/>
      <w:marBottom w:val="0"/>
      <w:divBdr>
        <w:top w:val="none" w:sz="0" w:space="0" w:color="auto"/>
        <w:left w:val="none" w:sz="0" w:space="0" w:color="auto"/>
        <w:bottom w:val="none" w:sz="0" w:space="0" w:color="auto"/>
        <w:right w:val="none" w:sz="0" w:space="0" w:color="auto"/>
      </w:divBdr>
    </w:div>
    <w:div w:id="354700205">
      <w:bodyDiv w:val="1"/>
      <w:marLeft w:val="0"/>
      <w:marRight w:val="0"/>
      <w:marTop w:val="0"/>
      <w:marBottom w:val="0"/>
      <w:divBdr>
        <w:top w:val="none" w:sz="0" w:space="0" w:color="auto"/>
        <w:left w:val="none" w:sz="0" w:space="0" w:color="auto"/>
        <w:bottom w:val="none" w:sz="0" w:space="0" w:color="auto"/>
        <w:right w:val="none" w:sz="0" w:space="0" w:color="auto"/>
      </w:divBdr>
    </w:div>
    <w:div w:id="366639176">
      <w:bodyDiv w:val="1"/>
      <w:marLeft w:val="0"/>
      <w:marRight w:val="0"/>
      <w:marTop w:val="0"/>
      <w:marBottom w:val="0"/>
      <w:divBdr>
        <w:top w:val="none" w:sz="0" w:space="0" w:color="auto"/>
        <w:left w:val="none" w:sz="0" w:space="0" w:color="auto"/>
        <w:bottom w:val="none" w:sz="0" w:space="0" w:color="auto"/>
        <w:right w:val="none" w:sz="0" w:space="0" w:color="auto"/>
      </w:divBdr>
    </w:div>
    <w:div w:id="378747640">
      <w:bodyDiv w:val="1"/>
      <w:marLeft w:val="0"/>
      <w:marRight w:val="0"/>
      <w:marTop w:val="0"/>
      <w:marBottom w:val="0"/>
      <w:divBdr>
        <w:top w:val="none" w:sz="0" w:space="0" w:color="auto"/>
        <w:left w:val="none" w:sz="0" w:space="0" w:color="auto"/>
        <w:bottom w:val="none" w:sz="0" w:space="0" w:color="auto"/>
        <w:right w:val="none" w:sz="0" w:space="0" w:color="auto"/>
      </w:divBdr>
    </w:div>
    <w:div w:id="383455326">
      <w:bodyDiv w:val="1"/>
      <w:marLeft w:val="0"/>
      <w:marRight w:val="0"/>
      <w:marTop w:val="0"/>
      <w:marBottom w:val="0"/>
      <w:divBdr>
        <w:top w:val="none" w:sz="0" w:space="0" w:color="auto"/>
        <w:left w:val="none" w:sz="0" w:space="0" w:color="auto"/>
        <w:bottom w:val="none" w:sz="0" w:space="0" w:color="auto"/>
        <w:right w:val="none" w:sz="0" w:space="0" w:color="auto"/>
      </w:divBdr>
    </w:div>
    <w:div w:id="384062657">
      <w:bodyDiv w:val="1"/>
      <w:marLeft w:val="0"/>
      <w:marRight w:val="0"/>
      <w:marTop w:val="0"/>
      <w:marBottom w:val="0"/>
      <w:divBdr>
        <w:top w:val="none" w:sz="0" w:space="0" w:color="auto"/>
        <w:left w:val="none" w:sz="0" w:space="0" w:color="auto"/>
        <w:bottom w:val="none" w:sz="0" w:space="0" w:color="auto"/>
        <w:right w:val="none" w:sz="0" w:space="0" w:color="auto"/>
      </w:divBdr>
    </w:div>
    <w:div w:id="384065746">
      <w:bodyDiv w:val="1"/>
      <w:marLeft w:val="0"/>
      <w:marRight w:val="0"/>
      <w:marTop w:val="0"/>
      <w:marBottom w:val="0"/>
      <w:divBdr>
        <w:top w:val="none" w:sz="0" w:space="0" w:color="auto"/>
        <w:left w:val="none" w:sz="0" w:space="0" w:color="auto"/>
        <w:bottom w:val="none" w:sz="0" w:space="0" w:color="auto"/>
        <w:right w:val="none" w:sz="0" w:space="0" w:color="auto"/>
      </w:divBdr>
    </w:div>
    <w:div w:id="431248429">
      <w:bodyDiv w:val="1"/>
      <w:marLeft w:val="0"/>
      <w:marRight w:val="0"/>
      <w:marTop w:val="0"/>
      <w:marBottom w:val="0"/>
      <w:divBdr>
        <w:top w:val="none" w:sz="0" w:space="0" w:color="auto"/>
        <w:left w:val="none" w:sz="0" w:space="0" w:color="auto"/>
        <w:bottom w:val="none" w:sz="0" w:space="0" w:color="auto"/>
        <w:right w:val="none" w:sz="0" w:space="0" w:color="auto"/>
      </w:divBdr>
    </w:div>
    <w:div w:id="432362295">
      <w:bodyDiv w:val="1"/>
      <w:marLeft w:val="0"/>
      <w:marRight w:val="0"/>
      <w:marTop w:val="0"/>
      <w:marBottom w:val="0"/>
      <w:divBdr>
        <w:top w:val="none" w:sz="0" w:space="0" w:color="auto"/>
        <w:left w:val="none" w:sz="0" w:space="0" w:color="auto"/>
        <w:bottom w:val="none" w:sz="0" w:space="0" w:color="auto"/>
        <w:right w:val="none" w:sz="0" w:space="0" w:color="auto"/>
      </w:divBdr>
    </w:div>
    <w:div w:id="439566361">
      <w:bodyDiv w:val="1"/>
      <w:marLeft w:val="0"/>
      <w:marRight w:val="0"/>
      <w:marTop w:val="0"/>
      <w:marBottom w:val="0"/>
      <w:divBdr>
        <w:top w:val="none" w:sz="0" w:space="0" w:color="auto"/>
        <w:left w:val="none" w:sz="0" w:space="0" w:color="auto"/>
        <w:bottom w:val="none" w:sz="0" w:space="0" w:color="auto"/>
        <w:right w:val="none" w:sz="0" w:space="0" w:color="auto"/>
      </w:divBdr>
    </w:div>
    <w:div w:id="443378745">
      <w:bodyDiv w:val="1"/>
      <w:marLeft w:val="0"/>
      <w:marRight w:val="0"/>
      <w:marTop w:val="0"/>
      <w:marBottom w:val="0"/>
      <w:divBdr>
        <w:top w:val="none" w:sz="0" w:space="0" w:color="auto"/>
        <w:left w:val="none" w:sz="0" w:space="0" w:color="auto"/>
        <w:bottom w:val="none" w:sz="0" w:space="0" w:color="auto"/>
        <w:right w:val="none" w:sz="0" w:space="0" w:color="auto"/>
      </w:divBdr>
    </w:div>
    <w:div w:id="447430069">
      <w:bodyDiv w:val="1"/>
      <w:marLeft w:val="0"/>
      <w:marRight w:val="0"/>
      <w:marTop w:val="0"/>
      <w:marBottom w:val="0"/>
      <w:divBdr>
        <w:top w:val="none" w:sz="0" w:space="0" w:color="auto"/>
        <w:left w:val="none" w:sz="0" w:space="0" w:color="auto"/>
        <w:bottom w:val="none" w:sz="0" w:space="0" w:color="auto"/>
        <w:right w:val="none" w:sz="0" w:space="0" w:color="auto"/>
      </w:divBdr>
    </w:div>
    <w:div w:id="453445610">
      <w:bodyDiv w:val="1"/>
      <w:marLeft w:val="0"/>
      <w:marRight w:val="0"/>
      <w:marTop w:val="0"/>
      <w:marBottom w:val="0"/>
      <w:divBdr>
        <w:top w:val="none" w:sz="0" w:space="0" w:color="auto"/>
        <w:left w:val="none" w:sz="0" w:space="0" w:color="auto"/>
        <w:bottom w:val="none" w:sz="0" w:space="0" w:color="auto"/>
        <w:right w:val="none" w:sz="0" w:space="0" w:color="auto"/>
      </w:divBdr>
    </w:div>
    <w:div w:id="460075821">
      <w:bodyDiv w:val="1"/>
      <w:marLeft w:val="0"/>
      <w:marRight w:val="0"/>
      <w:marTop w:val="0"/>
      <w:marBottom w:val="0"/>
      <w:divBdr>
        <w:top w:val="none" w:sz="0" w:space="0" w:color="auto"/>
        <w:left w:val="none" w:sz="0" w:space="0" w:color="auto"/>
        <w:bottom w:val="none" w:sz="0" w:space="0" w:color="auto"/>
        <w:right w:val="none" w:sz="0" w:space="0" w:color="auto"/>
      </w:divBdr>
    </w:div>
    <w:div w:id="483661967">
      <w:bodyDiv w:val="1"/>
      <w:marLeft w:val="0"/>
      <w:marRight w:val="0"/>
      <w:marTop w:val="0"/>
      <w:marBottom w:val="0"/>
      <w:divBdr>
        <w:top w:val="none" w:sz="0" w:space="0" w:color="auto"/>
        <w:left w:val="none" w:sz="0" w:space="0" w:color="auto"/>
        <w:bottom w:val="none" w:sz="0" w:space="0" w:color="auto"/>
        <w:right w:val="none" w:sz="0" w:space="0" w:color="auto"/>
      </w:divBdr>
    </w:div>
    <w:div w:id="496698390">
      <w:bodyDiv w:val="1"/>
      <w:marLeft w:val="0"/>
      <w:marRight w:val="0"/>
      <w:marTop w:val="0"/>
      <w:marBottom w:val="0"/>
      <w:divBdr>
        <w:top w:val="none" w:sz="0" w:space="0" w:color="auto"/>
        <w:left w:val="none" w:sz="0" w:space="0" w:color="auto"/>
        <w:bottom w:val="none" w:sz="0" w:space="0" w:color="auto"/>
        <w:right w:val="none" w:sz="0" w:space="0" w:color="auto"/>
      </w:divBdr>
    </w:div>
    <w:div w:id="504319078">
      <w:bodyDiv w:val="1"/>
      <w:marLeft w:val="0"/>
      <w:marRight w:val="0"/>
      <w:marTop w:val="0"/>
      <w:marBottom w:val="0"/>
      <w:divBdr>
        <w:top w:val="none" w:sz="0" w:space="0" w:color="auto"/>
        <w:left w:val="none" w:sz="0" w:space="0" w:color="auto"/>
        <w:bottom w:val="none" w:sz="0" w:space="0" w:color="auto"/>
        <w:right w:val="none" w:sz="0" w:space="0" w:color="auto"/>
      </w:divBdr>
    </w:div>
    <w:div w:id="553664412">
      <w:bodyDiv w:val="1"/>
      <w:marLeft w:val="0"/>
      <w:marRight w:val="0"/>
      <w:marTop w:val="0"/>
      <w:marBottom w:val="0"/>
      <w:divBdr>
        <w:top w:val="none" w:sz="0" w:space="0" w:color="auto"/>
        <w:left w:val="none" w:sz="0" w:space="0" w:color="auto"/>
        <w:bottom w:val="none" w:sz="0" w:space="0" w:color="auto"/>
        <w:right w:val="none" w:sz="0" w:space="0" w:color="auto"/>
      </w:divBdr>
    </w:div>
    <w:div w:id="603996620">
      <w:bodyDiv w:val="1"/>
      <w:marLeft w:val="0"/>
      <w:marRight w:val="0"/>
      <w:marTop w:val="0"/>
      <w:marBottom w:val="0"/>
      <w:divBdr>
        <w:top w:val="none" w:sz="0" w:space="0" w:color="auto"/>
        <w:left w:val="none" w:sz="0" w:space="0" w:color="auto"/>
        <w:bottom w:val="none" w:sz="0" w:space="0" w:color="auto"/>
        <w:right w:val="none" w:sz="0" w:space="0" w:color="auto"/>
      </w:divBdr>
    </w:div>
    <w:div w:id="621619722">
      <w:bodyDiv w:val="1"/>
      <w:marLeft w:val="0"/>
      <w:marRight w:val="0"/>
      <w:marTop w:val="0"/>
      <w:marBottom w:val="0"/>
      <w:divBdr>
        <w:top w:val="none" w:sz="0" w:space="0" w:color="auto"/>
        <w:left w:val="none" w:sz="0" w:space="0" w:color="auto"/>
        <w:bottom w:val="none" w:sz="0" w:space="0" w:color="auto"/>
        <w:right w:val="none" w:sz="0" w:space="0" w:color="auto"/>
      </w:divBdr>
    </w:div>
    <w:div w:id="667057074">
      <w:bodyDiv w:val="1"/>
      <w:marLeft w:val="0"/>
      <w:marRight w:val="0"/>
      <w:marTop w:val="0"/>
      <w:marBottom w:val="0"/>
      <w:divBdr>
        <w:top w:val="none" w:sz="0" w:space="0" w:color="auto"/>
        <w:left w:val="none" w:sz="0" w:space="0" w:color="auto"/>
        <w:bottom w:val="none" w:sz="0" w:space="0" w:color="auto"/>
        <w:right w:val="none" w:sz="0" w:space="0" w:color="auto"/>
      </w:divBdr>
    </w:div>
    <w:div w:id="674460380">
      <w:bodyDiv w:val="1"/>
      <w:marLeft w:val="0"/>
      <w:marRight w:val="0"/>
      <w:marTop w:val="0"/>
      <w:marBottom w:val="0"/>
      <w:divBdr>
        <w:top w:val="none" w:sz="0" w:space="0" w:color="auto"/>
        <w:left w:val="none" w:sz="0" w:space="0" w:color="auto"/>
        <w:bottom w:val="none" w:sz="0" w:space="0" w:color="auto"/>
        <w:right w:val="none" w:sz="0" w:space="0" w:color="auto"/>
      </w:divBdr>
    </w:div>
    <w:div w:id="680819486">
      <w:bodyDiv w:val="1"/>
      <w:marLeft w:val="0"/>
      <w:marRight w:val="0"/>
      <w:marTop w:val="0"/>
      <w:marBottom w:val="0"/>
      <w:divBdr>
        <w:top w:val="none" w:sz="0" w:space="0" w:color="auto"/>
        <w:left w:val="none" w:sz="0" w:space="0" w:color="auto"/>
        <w:bottom w:val="none" w:sz="0" w:space="0" w:color="auto"/>
        <w:right w:val="none" w:sz="0" w:space="0" w:color="auto"/>
      </w:divBdr>
    </w:div>
    <w:div w:id="689182025">
      <w:bodyDiv w:val="1"/>
      <w:marLeft w:val="0"/>
      <w:marRight w:val="0"/>
      <w:marTop w:val="0"/>
      <w:marBottom w:val="0"/>
      <w:divBdr>
        <w:top w:val="none" w:sz="0" w:space="0" w:color="auto"/>
        <w:left w:val="none" w:sz="0" w:space="0" w:color="auto"/>
        <w:bottom w:val="none" w:sz="0" w:space="0" w:color="auto"/>
        <w:right w:val="none" w:sz="0" w:space="0" w:color="auto"/>
      </w:divBdr>
    </w:div>
    <w:div w:id="706639482">
      <w:bodyDiv w:val="1"/>
      <w:marLeft w:val="0"/>
      <w:marRight w:val="0"/>
      <w:marTop w:val="0"/>
      <w:marBottom w:val="0"/>
      <w:divBdr>
        <w:top w:val="none" w:sz="0" w:space="0" w:color="auto"/>
        <w:left w:val="none" w:sz="0" w:space="0" w:color="auto"/>
        <w:bottom w:val="none" w:sz="0" w:space="0" w:color="auto"/>
        <w:right w:val="none" w:sz="0" w:space="0" w:color="auto"/>
      </w:divBdr>
    </w:div>
    <w:div w:id="730232824">
      <w:bodyDiv w:val="1"/>
      <w:marLeft w:val="0"/>
      <w:marRight w:val="0"/>
      <w:marTop w:val="0"/>
      <w:marBottom w:val="0"/>
      <w:divBdr>
        <w:top w:val="none" w:sz="0" w:space="0" w:color="auto"/>
        <w:left w:val="none" w:sz="0" w:space="0" w:color="auto"/>
        <w:bottom w:val="none" w:sz="0" w:space="0" w:color="auto"/>
        <w:right w:val="none" w:sz="0" w:space="0" w:color="auto"/>
      </w:divBdr>
    </w:div>
    <w:div w:id="749742722">
      <w:bodyDiv w:val="1"/>
      <w:marLeft w:val="0"/>
      <w:marRight w:val="0"/>
      <w:marTop w:val="0"/>
      <w:marBottom w:val="0"/>
      <w:divBdr>
        <w:top w:val="none" w:sz="0" w:space="0" w:color="auto"/>
        <w:left w:val="none" w:sz="0" w:space="0" w:color="auto"/>
        <w:bottom w:val="none" w:sz="0" w:space="0" w:color="auto"/>
        <w:right w:val="none" w:sz="0" w:space="0" w:color="auto"/>
      </w:divBdr>
    </w:div>
    <w:div w:id="765230792">
      <w:bodyDiv w:val="1"/>
      <w:marLeft w:val="0"/>
      <w:marRight w:val="0"/>
      <w:marTop w:val="0"/>
      <w:marBottom w:val="0"/>
      <w:divBdr>
        <w:top w:val="none" w:sz="0" w:space="0" w:color="auto"/>
        <w:left w:val="none" w:sz="0" w:space="0" w:color="auto"/>
        <w:bottom w:val="none" w:sz="0" w:space="0" w:color="auto"/>
        <w:right w:val="none" w:sz="0" w:space="0" w:color="auto"/>
      </w:divBdr>
    </w:div>
    <w:div w:id="782579230">
      <w:bodyDiv w:val="1"/>
      <w:marLeft w:val="0"/>
      <w:marRight w:val="0"/>
      <w:marTop w:val="0"/>
      <w:marBottom w:val="0"/>
      <w:divBdr>
        <w:top w:val="none" w:sz="0" w:space="0" w:color="auto"/>
        <w:left w:val="none" w:sz="0" w:space="0" w:color="auto"/>
        <w:bottom w:val="none" w:sz="0" w:space="0" w:color="auto"/>
        <w:right w:val="none" w:sz="0" w:space="0" w:color="auto"/>
      </w:divBdr>
    </w:div>
    <w:div w:id="783814276">
      <w:bodyDiv w:val="1"/>
      <w:marLeft w:val="0"/>
      <w:marRight w:val="0"/>
      <w:marTop w:val="0"/>
      <w:marBottom w:val="0"/>
      <w:divBdr>
        <w:top w:val="none" w:sz="0" w:space="0" w:color="auto"/>
        <w:left w:val="none" w:sz="0" w:space="0" w:color="auto"/>
        <w:bottom w:val="none" w:sz="0" w:space="0" w:color="auto"/>
        <w:right w:val="none" w:sz="0" w:space="0" w:color="auto"/>
      </w:divBdr>
    </w:div>
    <w:div w:id="795098640">
      <w:bodyDiv w:val="1"/>
      <w:marLeft w:val="0"/>
      <w:marRight w:val="0"/>
      <w:marTop w:val="0"/>
      <w:marBottom w:val="0"/>
      <w:divBdr>
        <w:top w:val="none" w:sz="0" w:space="0" w:color="auto"/>
        <w:left w:val="none" w:sz="0" w:space="0" w:color="auto"/>
        <w:bottom w:val="none" w:sz="0" w:space="0" w:color="auto"/>
        <w:right w:val="none" w:sz="0" w:space="0" w:color="auto"/>
      </w:divBdr>
    </w:div>
    <w:div w:id="809781829">
      <w:bodyDiv w:val="1"/>
      <w:marLeft w:val="0"/>
      <w:marRight w:val="0"/>
      <w:marTop w:val="0"/>
      <w:marBottom w:val="0"/>
      <w:divBdr>
        <w:top w:val="none" w:sz="0" w:space="0" w:color="auto"/>
        <w:left w:val="none" w:sz="0" w:space="0" w:color="auto"/>
        <w:bottom w:val="none" w:sz="0" w:space="0" w:color="auto"/>
        <w:right w:val="none" w:sz="0" w:space="0" w:color="auto"/>
      </w:divBdr>
    </w:div>
    <w:div w:id="820779921">
      <w:bodyDiv w:val="1"/>
      <w:marLeft w:val="0"/>
      <w:marRight w:val="0"/>
      <w:marTop w:val="0"/>
      <w:marBottom w:val="0"/>
      <w:divBdr>
        <w:top w:val="none" w:sz="0" w:space="0" w:color="auto"/>
        <w:left w:val="none" w:sz="0" w:space="0" w:color="auto"/>
        <w:bottom w:val="none" w:sz="0" w:space="0" w:color="auto"/>
        <w:right w:val="none" w:sz="0" w:space="0" w:color="auto"/>
      </w:divBdr>
    </w:div>
    <w:div w:id="826475720">
      <w:bodyDiv w:val="1"/>
      <w:marLeft w:val="0"/>
      <w:marRight w:val="0"/>
      <w:marTop w:val="0"/>
      <w:marBottom w:val="0"/>
      <w:divBdr>
        <w:top w:val="none" w:sz="0" w:space="0" w:color="auto"/>
        <w:left w:val="none" w:sz="0" w:space="0" w:color="auto"/>
        <w:bottom w:val="none" w:sz="0" w:space="0" w:color="auto"/>
        <w:right w:val="none" w:sz="0" w:space="0" w:color="auto"/>
      </w:divBdr>
    </w:div>
    <w:div w:id="835413879">
      <w:bodyDiv w:val="1"/>
      <w:marLeft w:val="0"/>
      <w:marRight w:val="0"/>
      <w:marTop w:val="0"/>
      <w:marBottom w:val="0"/>
      <w:divBdr>
        <w:top w:val="none" w:sz="0" w:space="0" w:color="auto"/>
        <w:left w:val="none" w:sz="0" w:space="0" w:color="auto"/>
        <w:bottom w:val="none" w:sz="0" w:space="0" w:color="auto"/>
        <w:right w:val="none" w:sz="0" w:space="0" w:color="auto"/>
      </w:divBdr>
    </w:div>
    <w:div w:id="845024282">
      <w:bodyDiv w:val="1"/>
      <w:marLeft w:val="0"/>
      <w:marRight w:val="0"/>
      <w:marTop w:val="0"/>
      <w:marBottom w:val="0"/>
      <w:divBdr>
        <w:top w:val="none" w:sz="0" w:space="0" w:color="auto"/>
        <w:left w:val="none" w:sz="0" w:space="0" w:color="auto"/>
        <w:bottom w:val="none" w:sz="0" w:space="0" w:color="auto"/>
        <w:right w:val="none" w:sz="0" w:space="0" w:color="auto"/>
      </w:divBdr>
    </w:div>
    <w:div w:id="850686930">
      <w:bodyDiv w:val="1"/>
      <w:marLeft w:val="0"/>
      <w:marRight w:val="0"/>
      <w:marTop w:val="0"/>
      <w:marBottom w:val="0"/>
      <w:divBdr>
        <w:top w:val="none" w:sz="0" w:space="0" w:color="auto"/>
        <w:left w:val="none" w:sz="0" w:space="0" w:color="auto"/>
        <w:bottom w:val="none" w:sz="0" w:space="0" w:color="auto"/>
        <w:right w:val="none" w:sz="0" w:space="0" w:color="auto"/>
      </w:divBdr>
    </w:div>
    <w:div w:id="853691737">
      <w:bodyDiv w:val="1"/>
      <w:marLeft w:val="0"/>
      <w:marRight w:val="0"/>
      <w:marTop w:val="0"/>
      <w:marBottom w:val="0"/>
      <w:divBdr>
        <w:top w:val="none" w:sz="0" w:space="0" w:color="auto"/>
        <w:left w:val="none" w:sz="0" w:space="0" w:color="auto"/>
        <w:bottom w:val="none" w:sz="0" w:space="0" w:color="auto"/>
        <w:right w:val="none" w:sz="0" w:space="0" w:color="auto"/>
      </w:divBdr>
    </w:div>
    <w:div w:id="854344260">
      <w:bodyDiv w:val="1"/>
      <w:marLeft w:val="0"/>
      <w:marRight w:val="0"/>
      <w:marTop w:val="0"/>
      <w:marBottom w:val="0"/>
      <w:divBdr>
        <w:top w:val="none" w:sz="0" w:space="0" w:color="auto"/>
        <w:left w:val="none" w:sz="0" w:space="0" w:color="auto"/>
        <w:bottom w:val="none" w:sz="0" w:space="0" w:color="auto"/>
        <w:right w:val="none" w:sz="0" w:space="0" w:color="auto"/>
      </w:divBdr>
    </w:div>
    <w:div w:id="887912199">
      <w:bodyDiv w:val="1"/>
      <w:marLeft w:val="0"/>
      <w:marRight w:val="0"/>
      <w:marTop w:val="0"/>
      <w:marBottom w:val="0"/>
      <w:divBdr>
        <w:top w:val="none" w:sz="0" w:space="0" w:color="auto"/>
        <w:left w:val="none" w:sz="0" w:space="0" w:color="auto"/>
        <w:bottom w:val="none" w:sz="0" w:space="0" w:color="auto"/>
        <w:right w:val="none" w:sz="0" w:space="0" w:color="auto"/>
      </w:divBdr>
    </w:div>
    <w:div w:id="893274771">
      <w:bodyDiv w:val="1"/>
      <w:marLeft w:val="0"/>
      <w:marRight w:val="0"/>
      <w:marTop w:val="0"/>
      <w:marBottom w:val="0"/>
      <w:divBdr>
        <w:top w:val="none" w:sz="0" w:space="0" w:color="auto"/>
        <w:left w:val="none" w:sz="0" w:space="0" w:color="auto"/>
        <w:bottom w:val="none" w:sz="0" w:space="0" w:color="auto"/>
        <w:right w:val="none" w:sz="0" w:space="0" w:color="auto"/>
      </w:divBdr>
    </w:div>
    <w:div w:id="903563658">
      <w:bodyDiv w:val="1"/>
      <w:marLeft w:val="0"/>
      <w:marRight w:val="0"/>
      <w:marTop w:val="0"/>
      <w:marBottom w:val="0"/>
      <w:divBdr>
        <w:top w:val="none" w:sz="0" w:space="0" w:color="auto"/>
        <w:left w:val="none" w:sz="0" w:space="0" w:color="auto"/>
        <w:bottom w:val="none" w:sz="0" w:space="0" w:color="auto"/>
        <w:right w:val="none" w:sz="0" w:space="0" w:color="auto"/>
      </w:divBdr>
    </w:div>
    <w:div w:id="917248127">
      <w:bodyDiv w:val="1"/>
      <w:marLeft w:val="0"/>
      <w:marRight w:val="0"/>
      <w:marTop w:val="0"/>
      <w:marBottom w:val="0"/>
      <w:divBdr>
        <w:top w:val="none" w:sz="0" w:space="0" w:color="auto"/>
        <w:left w:val="none" w:sz="0" w:space="0" w:color="auto"/>
        <w:bottom w:val="none" w:sz="0" w:space="0" w:color="auto"/>
        <w:right w:val="none" w:sz="0" w:space="0" w:color="auto"/>
      </w:divBdr>
    </w:div>
    <w:div w:id="917516877">
      <w:bodyDiv w:val="1"/>
      <w:marLeft w:val="0"/>
      <w:marRight w:val="0"/>
      <w:marTop w:val="0"/>
      <w:marBottom w:val="0"/>
      <w:divBdr>
        <w:top w:val="none" w:sz="0" w:space="0" w:color="auto"/>
        <w:left w:val="none" w:sz="0" w:space="0" w:color="auto"/>
        <w:bottom w:val="none" w:sz="0" w:space="0" w:color="auto"/>
        <w:right w:val="none" w:sz="0" w:space="0" w:color="auto"/>
      </w:divBdr>
    </w:div>
    <w:div w:id="924534454">
      <w:bodyDiv w:val="1"/>
      <w:marLeft w:val="0"/>
      <w:marRight w:val="0"/>
      <w:marTop w:val="0"/>
      <w:marBottom w:val="0"/>
      <w:divBdr>
        <w:top w:val="none" w:sz="0" w:space="0" w:color="auto"/>
        <w:left w:val="none" w:sz="0" w:space="0" w:color="auto"/>
        <w:bottom w:val="none" w:sz="0" w:space="0" w:color="auto"/>
        <w:right w:val="none" w:sz="0" w:space="0" w:color="auto"/>
      </w:divBdr>
    </w:div>
    <w:div w:id="946354221">
      <w:bodyDiv w:val="1"/>
      <w:marLeft w:val="0"/>
      <w:marRight w:val="0"/>
      <w:marTop w:val="0"/>
      <w:marBottom w:val="0"/>
      <w:divBdr>
        <w:top w:val="none" w:sz="0" w:space="0" w:color="auto"/>
        <w:left w:val="none" w:sz="0" w:space="0" w:color="auto"/>
        <w:bottom w:val="none" w:sz="0" w:space="0" w:color="auto"/>
        <w:right w:val="none" w:sz="0" w:space="0" w:color="auto"/>
      </w:divBdr>
    </w:div>
    <w:div w:id="958537501">
      <w:bodyDiv w:val="1"/>
      <w:marLeft w:val="0"/>
      <w:marRight w:val="0"/>
      <w:marTop w:val="0"/>
      <w:marBottom w:val="0"/>
      <w:divBdr>
        <w:top w:val="none" w:sz="0" w:space="0" w:color="auto"/>
        <w:left w:val="none" w:sz="0" w:space="0" w:color="auto"/>
        <w:bottom w:val="none" w:sz="0" w:space="0" w:color="auto"/>
        <w:right w:val="none" w:sz="0" w:space="0" w:color="auto"/>
      </w:divBdr>
    </w:div>
    <w:div w:id="959610003">
      <w:bodyDiv w:val="1"/>
      <w:marLeft w:val="0"/>
      <w:marRight w:val="0"/>
      <w:marTop w:val="0"/>
      <w:marBottom w:val="0"/>
      <w:divBdr>
        <w:top w:val="none" w:sz="0" w:space="0" w:color="auto"/>
        <w:left w:val="none" w:sz="0" w:space="0" w:color="auto"/>
        <w:bottom w:val="none" w:sz="0" w:space="0" w:color="auto"/>
        <w:right w:val="none" w:sz="0" w:space="0" w:color="auto"/>
      </w:divBdr>
    </w:div>
    <w:div w:id="990065404">
      <w:bodyDiv w:val="1"/>
      <w:marLeft w:val="0"/>
      <w:marRight w:val="0"/>
      <w:marTop w:val="0"/>
      <w:marBottom w:val="0"/>
      <w:divBdr>
        <w:top w:val="none" w:sz="0" w:space="0" w:color="auto"/>
        <w:left w:val="none" w:sz="0" w:space="0" w:color="auto"/>
        <w:bottom w:val="none" w:sz="0" w:space="0" w:color="auto"/>
        <w:right w:val="none" w:sz="0" w:space="0" w:color="auto"/>
      </w:divBdr>
    </w:div>
    <w:div w:id="996691598">
      <w:bodyDiv w:val="1"/>
      <w:marLeft w:val="0"/>
      <w:marRight w:val="0"/>
      <w:marTop w:val="0"/>
      <w:marBottom w:val="0"/>
      <w:divBdr>
        <w:top w:val="none" w:sz="0" w:space="0" w:color="auto"/>
        <w:left w:val="none" w:sz="0" w:space="0" w:color="auto"/>
        <w:bottom w:val="none" w:sz="0" w:space="0" w:color="auto"/>
        <w:right w:val="none" w:sz="0" w:space="0" w:color="auto"/>
      </w:divBdr>
    </w:div>
    <w:div w:id="999306888">
      <w:bodyDiv w:val="1"/>
      <w:marLeft w:val="0"/>
      <w:marRight w:val="0"/>
      <w:marTop w:val="0"/>
      <w:marBottom w:val="0"/>
      <w:divBdr>
        <w:top w:val="none" w:sz="0" w:space="0" w:color="auto"/>
        <w:left w:val="none" w:sz="0" w:space="0" w:color="auto"/>
        <w:bottom w:val="none" w:sz="0" w:space="0" w:color="auto"/>
        <w:right w:val="none" w:sz="0" w:space="0" w:color="auto"/>
      </w:divBdr>
    </w:div>
    <w:div w:id="1003708671">
      <w:bodyDiv w:val="1"/>
      <w:marLeft w:val="0"/>
      <w:marRight w:val="0"/>
      <w:marTop w:val="0"/>
      <w:marBottom w:val="0"/>
      <w:divBdr>
        <w:top w:val="none" w:sz="0" w:space="0" w:color="auto"/>
        <w:left w:val="none" w:sz="0" w:space="0" w:color="auto"/>
        <w:bottom w:val="none" w:sz="0" w:space="0" w:color="auto"/>
        <w:right w:val="none" w:sz="0" w:space="0" w:color="auto"/>
      </w:divBdr>
    </w:div>
    <w:div w:id="1013266127">
      <w:bodyDiv w:val="1"/>
      <w:marLeft w:val="0"/>
      <w:marRight w:val="0"/>
      <w:marTop w:val="0"/>
      <w:marBottom w:val="0"/>
      <w:divBdr>
        <w:top w:val="none" w:sz="0" w:space="0" w:color="auto"/>
        <w:left w:val="none" w:sz="0" w:space="0" w:color="auto"/>
        <w:bottom w:val="none" w:sz="0" w:space="0" w:color="auto"/>
        <w:right w:val="none" w:sz="0" w:space="0" w:color="auto"/>
      </w:divBdr>
    </w:div>
    <w:div w:id="1018116432">
      <w:bodyDiv w:val="1"/>
      <w:marLeft w:val="0"/>
      <w:marRight w:val="0"/>
      <w:marTop w:val="0"/>
      <w:marBottom w:val="0"/>
      <w:divBdr>
        <w:top w:val="none" w:sz="0" w:space="0" w:color="auto"/>
        <w:left w:val="none" w:sz="0" w:space="0" w:color="auto"/>
        <w:bottom w:val="none" w:sz="0" w:space="0" w:color="auto"/>
        <w:right w:val="none" w:sz="0" w:space="0" w:color="auto"/>
      </w:divBdr>
    </w:div>
    <w:div w:id="1025325031">
      <w:bodyDiv w:val="1"/>
      <w:marLeft w:val="0"/>
      <w:marRight w:val="0"/>
      <w:marTop w:val="0"/>
      <w:marBottom w:val="0"/>
      <w:divBdr>
        <w:top w:val="none" w:sz="0" w:space="0" w:color="auto"/>
        <w:left w:val="none" w:sz="0" w:space="0" w:color="auto"/>
        <w:bottom w:val="none" w:sz="0" w:space="0" w:color="auto"/>
        <w:right w:val="none" w:sz="0" w:space="0" w:color="auto"/>
      </w:divBdr>
    </w:div>
    <w:div w:id="1042250381">
      <w:bodyDiv w:val="1"/>
      <w:marLeft w:val="0"/>
      <w:marRight w:val="0"/>
      <w:marTop w:val="0"/>
      <w:marBottom w:val="0"/>
      <w:divBdr>
        <w:top w:val="none" w:sz="0" w:space="0" w:color="auto"/>
        <w:left w:val="none" w:sz="0" w:space="0" w:color="auto"/>
        <w:bottom w:val="none" w:sz="0" w:space="0" w:color="auto"/>
        <w:right w:val="none" w:sz="0" w:space="0" w:color="auto"/>
      </w:divBdr>
    </w:div>
    <w:div w:id="1048912432">
      <w:bodyDiv w:val="1"/>
      <w:marLeft w:val="0"/>
      <w:marRight w:val="0"/>
      <w:marTop w:val="0"/>
      <w:marBottom w:val="0"/>
      <w:divBdr>
        <w:top w:val="none" w:sz="0" w:space="0" w:color="auto"/>
        <w:left w:val="none" w:sz="0" w:space="0" w:color="auto"/>
        <w:bottom w:val="none" w:sz="0" w:space="0" w:color="auto"/>
        <w:right w:val="none" w:sz="0" w:space="0" w:color="auto"/>
      </w:divBdr>
    </w:div>
    <w:div w:id="1057438263">
      <w:bodyDiv w:val="1"/>
      <w:marLeft w:val="0"/>
      <w:marRight w:val="0"/>
      <w:marTop w:val="0"/>
      <w:marBottom w:val="0"/>
      <w:divBdr>
        <w:top w:val="none" w:sz="0" w:space="0" w:color="auto"/>
        <w:left w:val="none" w:sz="0" w:space="0" w:color="auto"/>
        <w:bottom w:val="none" w:sz="0" w:space="0" w:color="auto"/>
        <w:right w:val="none" w:sz="0" w:space="0" w:color="auto"/>
      </w:divBdr>
    </w:div>
    <w:div w:id="1060788000">
      <w:bodyDiv w:val="1"/>
      <w:marLeft w:val="0"/>
      <w:marRight w:val="0"/>
      <w:marTop w:val="0"/>
      <w:marBottom w:val="0"/>
      <w:divBdr>
        <w:top w:val="none" w:sz="0" w:space="0" w:color="auto"/>
        <w:left w:val="none" w:sz="0" w:space="0" w:color="auto"/>
        <w:bottom w:val="none" w:sz="0" w:space="0" w:color="auto"/>
        <w:right w:val="none" w:sz="0" w:space="0" w:color="auto"/>
      </w:divBdr>
    </w:div>
    <w:div w:id="1069185606">
      <w:bodyDiv w:val="1"/>
      <w:marLeft w:val="0"/>
      <w:marRight w:val="0"/>
      <w:marTop w:val="0"/>
      <w:marBottom w:val="0"/>
      <w:divBdr>
        <w:top w:val="none" w:sz="0" w:space="0" w:color="auto"/>
        <w:left w:val="none" w:sz="0" w:space="0" w:color="auto"/>
        <w:bottom w:val="none" w:sz="0" w:space="0" w:color="auto"/>
        <w:right w:val="none" w:sz="0" w:space="0" w:color="auto"/>
      </w:divBdr>
    </w:div>
    <w:div w:id="1079331063">
      <w:bodyDiv w:val="1"/>
      <w:marLeft w:val="0"/>
      <w:marRight w:val="0"/>
      <w:marTop w:val="0"/>
      <w:marBottom w:val="0"/>
      <w:divBdr>
        <w:top w:val="none" w:sz="0" w:space="0" w:color="auto"/>
        <w:left w:val="none" w:sz="0" w:space="0" w:color="auto"/>
        <w:bottom w:val="none" w:sz="0" w:space="0" w:color="auto"/>
        <w:right w:val="none" w:sz="0" w:space="0" w:color="auto"/>
      </w:divBdr>
    </w:div>
    <w:div w:id="1082483693">
      <w:bodyDiv w:val="1"/>
      <w:marLeft w:val="0"/>
      <w:marRight w:val="0"/>
      <w:marTop w:val="0"/>
      <w:marBottom w:val="0"/>
      <w:divBdr>
        <w:top w:val="none" w:sz="0" w:space="0" w:color="auto"/>
        <w:left w:val="none" w:sz="0" w:space="0" w:color="auto"/>
        <w:bottom w:val="none" w:sz="0" w:space="0" w:color="auto"/>
        <w:right w:val="none" w:sz="0" w:space="0" w:color="auto"/>
      </w:divBdr>
    </w:div>
    <w:div w:id="1088497872">
      <w:bodyDiv w:val="1"/>
      <w:marLeft w:val="0"/>
      <w:marRight w:val="0"/>
      <w:marTop w:val="0"/>
      <w:marBottom w:val="0"/>
      <w:divBdr>
        <w:top w:val="none" w:sz="0" w:space="0" w:color="auto"/>
        <w:left w:val="none" w:sz="0" w:space="0" w:color="auto"/>
        <w:bottom w:val="none" w:sz="0" w:space="0" w:color="auto"/>
        <w:right w:val="none" w:sz="0" w:space="0" w:color="auto"/>
      </w:divBdr>
    </w:div>
    <w:div w:id="1099057931">
      <w:bodyDiv w:val="1"/>
      <w:marLeft w:val="0"/>
      <w:marRight w:val="0"/>
      <w:marTop w:val="0"/>
      <w:marBottom w:val="0"/>
      <w:divBdr>
        <w:top w:val="none" w:sz="0" w:space="0" w:color="auto"/>
        <w:left w:val="none" w:sz="0" w:space="0" w:color="auto"/>
        <w:bottom w:val="none" w:sz="0" w:space="0" w:color="auto"/>
        <w:right w:val="none" w:sz="0" w:space="0" w:color="auto"/>
      </w:divBdr>
    </w:div>
    <w:div w:id="1134448622">
      <w:bodyDiv w:val="1"/>
      <w:marLeft w:val="0"/>
      <w:marRight w:val="0"/>
      <w:marTop w:val="0"/>
      <w:marBottom w:val="0"/>
      <w:divBdr>
        <w:top w:val="none" w:sz="0" w:space="0" w:color="auto"/>
        <w:left w:val="none" w:sz="0" w:space="0" w:color="auto"/>
        <w:bottom w:val="none" w:sz="0" w:space="0" w:color="auto"/>
        <w:right w:val="none" w:sz="0" w:space="0" w:color="auto"/>
      </w:divBdr>
    </w:div>
    <w:div w:id="1135676837">
      <w:bodyDiv w:val="1"/>
      <w:marLeft w:val="0"/>
      <w:marRight w:val="0"/>
      <w:marTop w:val="0"/>
      <w:marBottom w:val="0"/>
      <w:divBdr>
        <w:top w:val="none" w:sz="0" w:space="0" w:color="auto"/>
        <w:left w:val="none" w:sz="0" w:space="0" w:color="auto"/>
        <w:bottom w:val="none" w:sz="0" w:space="0" w:color="auto"/>
        <w:right w:val="none" w:sz="0" w:space="0" w:color="auto"/>
      </w:divBdr>
    </w:div>
    <w:div w:id="1138181270">
      <w:bodyDiv w:val="1"/>
      <w:marLeft w:val="0"/>
      <w:marRight w:val="0"/>
      <w:marTop w:val="0"/>
      <w:marBottom w:val="0"/>
      <w:divBdr>
        <w:top w:val="none" w:sz="0" w:space="0" w:color="auto"/>
        <w:left w:val="none" w:sz="0" w:space="0" w:color="auto"/>
        <w:bottom w:val="none" w:sz="0" w:space="0" w:color="auto"/>
        <w:right w:val="none" w:sz="0" w:space="0" w:color="auto"/>
      </w:divBdr>
    </w:div>
    <w:div w:id="1142238102">
      <w:bodyDiv w:val="1"/>
      <w:marLeft w:val="0"/>
      <w:marRight w:val="0"/>
      <w:marTop w:val="0"/>
      <w:marBottom w:val="0"/>
      <w:divBdr>
        <w:top w:val="none" w:sz="0" w:space="0" w:color="auto"/>
        <w:left w:val="none" w:sz="0" w:space="0" w:color="auto"/>
        <w:bottom w:val="none" w:sz="0" w:space="0" w:color="auto"/>
        <w:right w:val="none" w:sz="0" w:space="0" w:color="auto"/>
      </w:divBdr>
    </w:div>
    <w:div w:id="1160778064">
      <w:bodyDiv w:val="1"/>
      <w:marLeft w:val="0"/>
      <w:marRight w:val="0"/>
      <w:marTop w:val="0"/>
      <w:marBottom w:val="0"/>
      <w:divBdr>
        <w:top w:val="none" w:sz="0" w:space="0" w:color="auto"/>
        <w:left w:val="none" w:sz="0" w:space="0" w:color="auto"/>
        <w:bottom w:val="none" w:sz="0" w:space="0" w:color="auto"/>
        <w:right w:val="none" w:sz="0" w:space="0" w:color="auto"/>
      </w:divBdr>
    </w:div>
    <w:div w:id="1168133300">
      <w:bodyDiv w:val="1"/>
      <w:marLeft w:val="0"/>
      <w:marRight w:val="0"/>
      <w:marTop w:val="0"/>
      <w:marBottom w:val="0"/>
      <w:divBdr>
        <w:top w:val="none" w:sz="0" w:space="0" w:color="auto"/>
        <w:left w:val="none" w:sz="0" w:space="0" w:color="auto"/>
        <w:bottom w:val="none" w:sz="0" w:space="0" w:color="auto"/>
        <w:right w:val="none" w:sz="0" w:space="0" w:color="auto"/>
      </w:divBdr>
    </w:div>
    <w:div w:id="1170750393">
      <w:bodyDiv w:val="1"/>
      <w:marLeft w:val="0"/>
      <w:marRight w:val="0"/>
      <w:marTop w:val="0"/>
      <w:marBottom w:val="0"/>
      <w:divBdr>
        <w:top w:val="none" w:sz="0" w:space="0" w:color="auto"/>
        <w:left w:val="none" w:sz="0" w:space="0" w:color="auto"/>
        <w:bottom w:val="none" w:sz="0" w:space="0" w:color="auto"/>
        <w:right w:val="none" w:sz="0" w:space="0" w:color="auto"/>
      </w:divBdr>
    </w:div>
    <w:div w:id="1179152114">
      <w:bodyDiv w:val="1"/>
      <w:marLeft w:val="0"/>
      <w:marRight w:val="0"/>
      <w:marTop w:val="0"/>
      <w:marBottom w:val="0"/>
      <w:divBdr>
        <w:top w:val="none" w:sz="0" w:space="0" w:color="auto"/>
        <w:left w:val="none" w:sz="0" w:space="0" w:color="auto"/>
        <w:bottom w:val="none" w:sz="0" w:space="0" w:color="auto"/>
        <w:right w:val="none" w:sz="0" w:space="0" w:color="auto"/>
      </w:divBdr>
    </w:div>
    <w:div w:id="1186476498">
      <w:bodyDiv w:val="1"/>
      <w:marLeft w:val="0"/>
      <w:marRight w:val="0"/>
      <w:marTop w:val="0"/>
      <w:marBottom w:val="0"/>
      <w:divBdr>
        <w:top w:val="none" w:sz="0" w:space="0" w:color="auto"/>
        <w:left w:val="none" w:sz="0" w:space="0" w:color="auto"/>
        <w:bottom w:val="none" w:sz="0" w:space="0" w:color="auto"/>
        <w:right w:val="none" w:sz="0" w:space="0" w:color="auto"/>
      </w:divBdr>
    </w:div>
    <w:div w:id="1203135416">
      <w:bodyDiv w:val="1"/>
      <w:marLeft w:val="0"/>
      <w:marRight w:val="0"/>
      <w:marTop w:val="0"/>
      <w:marBottom w:val="0"/>
      <w:divBdr>
        <w:top w:val="none" w:sz="0" w:space="0" w:color="auto"/>
        <w:left w:val="none" w:sz="0" w:space="0" w:color="auto"/>
        <w:bottom w:val="none" w:sz="0" w:space="0" w:color="auto"/>
        <w:right w:val="none" w:sz="0" w:space="0" w:color="auto"/>
      </w:divBdr>
    </w:div>
    <w:div w:id="1214579691">
      <w:bodyDiv w:val="1"/>
      <w:marLeft w:val="0"/>
      <w:marRight w:val="0"/>
      <w:marTop w:val="0"/>
      <w:marBottom w:val="0"/>
      <w:divBdr>
        <w:top w:val="none" w:sz="0" w:space="0" w:color="auto"/>
        <w:left w:val="none" w:sz="0" w:space="0" w:color="auto"/>
        <w:bottom w:val="none" w:sz="0" w:space="0" w:color="auto"/>
        <w:right w:val="none" w:sz="0" w:space="0" w:color="auto"/>
      </w:divBdr>
    </w:div>
    <w:div w:id="1216773585">
      <w:bodyDiv w:val="1"/>
      <w:marLeft w:val="0"/>
      <w:marRight w:val="0"/>
      <w:marTop w:val="0"/>
      <w:marBottom w:val="0"/>
      <w:divBdr>
        <w:top w:val="none" w:sz="0" w:space="0" w:color="auto"/>
        <w:left w:val="none" w:sz="0" w:space="0" w:color="auto"/>
        <w:bottom w:val="none" w:sz="0" w:space="0" w:color="auto"/>
        <w:right w:val="none" w:sz="0" w:space="0" w:color="auto"/>
      </w:divBdr>
    </w:div>
    <w:div w:id="1223716320">
      <w:bodyDiv w:val="1"/>
      <w:marLeft w:val="0"/>
      <w:marRight w:val="0"/>
      <w:marTop w:val="0"/>
      <w:marBottom w:val="0"/>
      <w:divBdr>
        <w:top w:val="none" w:sz="0" w:space="0" w:color="auto"/>
        <w:left w:val="none" w:sz="0" w:space="0" w:color="auto"/>
        <w:bottom w:val="none" w:sz="0" w:space="0" w:color="auto"/>
        <w:right w:val="none" w:sz="0" w:space="0" w:color="auto"/>
      </w:divBdr>
    </w:div>
    <w:div w:id="1259486962">
      <w:bodyDiv w:val="1"/>
      <w:marLeft w:val="0"/>
      <w:marRight w:val="0"/>
      <w:marTop w:val="0"/>
      <w:marBottom w:val="0"/>
      <w:divBdr>
        <w:top w:val="none" w:sz="0" w:space="0" w:color="auto"/>
        <w:left w:val="none" w:sz="0" w:space="0" w:color="auto"/>
        <w:bottom w:val="none" w:sz="0" w:space="0" w:color="auto"/>
        <w:right w:val="none" w:sz="0" w:space="0" w:color="auto"/>
      </w:divBdr>
    </w:div>
    <w:div w:id="1267957156">
      <w:bodyDiv w:val="1"/>
      <w:marLeft w:val="0"/>
      <w:marRight w:val="0"/>
      <w:marTop w:val="0"/>
      <w:marBottom w:val="0"/>
      <w:divBdr>
        <w:top w:val="none" w:sz="0" w:space="0" w:color="auto"/>
        <w:left w:val="none" w:sz="0" w:space="0" w:color="auto"/>
        <w:bottom w:val="none" w:sz="0" w:space="0" w:color="auto"/>
        <w:right w:val="none" w:sz="0" w:space="0" w:color="auto"/>
      </w:divBdr>
    </w:div>
    <w:div w:id="1282767967">
      <w:bodyDiv w:val="1"/>
      <w:marLeft w:val="0"/>
      <w:marRight w:val="0"/>
      <w:marTop w:val="0"/>
      <w:marBottom w:val="0"/>
      <w:divBdr>
        <w:top w:val="none" w:sz="0" w:space="0" w:color="auto"/>
        <w:left w:val="none" w:sz="0" w:space="0" w:color="auto"/>
        <w:bottom w:val="none" w:sz="0" w:space="0" w:color="auto"/>
        <w:right w:val="none" w:sz="0" w:space="0" w:color="auto"/>
      </w:divBdr>
    </w:div>
    <w:div w:id="1292589116">
      <w:bodyDiv w:val="1"/>
      <w:marLeft w:val="0"/>
      <w:marRight w:val="0"/>
      <w:marTop w:val="0"/>
      <w:marBottom w:val="0"/>
      <w:divBdr>
        <w:top w:val="none" w:sz="0" w:space="0" w:color="auto"/>
        <w:left w:val="none" w:sz="0" w:space="0" w:color="auto"/>
        <w:bottom w:val="none" w:sz="0" w:space="0" w:color="auto"/>
        <w:right w:val="none" w:sz="0" w:space="0" w:color="auto"/>
      </w:divBdr>
    </w:div>
    <w:div w:id="1355040599">
      <w:bodyDiv w:val="1"/>
      <w:marLeft w:val="0"/>
      <w:marRight w:val="0"/>
      <w:marTop w:val="0"/>
      <w:marBottom w:val="0"/>
      <w:divBdr>
        <w:top w:val="none" w:sz="0" w:space="0" w:color="auto"/>
        <w:left w:val="none" w:sz="0" w:space="0" w:color="auto"/>
        <w:bottom w:val="none" w:sz="0" w:space="0" w:color="auto"/>
        <w:right w:val="none" w:sz="0" w:space="0" w:color="auto"/>
      </w:divBdr>
    </w:div>
    <w:div w:id="1358237827">
      <w:bodyDiv w:val="1"/>
      <w:marLeft w:val="0"/>
      <w:marRight w:val="0"/>
      <w:marTop w:val="0"/>
      <w:marBottom w:val="0"/>
      <w:divBdr>
        <w:top w:val="none" w:sz="0" w:space="0" w:color="auto"/>
        <w:left w:val="none" w:sz="0" w:space="0" w:color="auto"/>
        <w:bottom w:val="none" w:sz="0" w:space="0" w:color="auto"/>
        <w:right w:val="none" w:sz="0" w:space="0" w:color="auto"/>
      </w:divBdr>
    </w:div>
    <w:div w:id="1361053014">
      <w:bodyDiv w:val="1"/>
      <w:marLeft w:val="0"/>
      <w:marRight w:val="0"/>
      <w:marTop w:val="0"/>
      <w:marBottom w:val="0"/>
      <w:divBdr>
        <w:top w:val="none" w:sz="0" w:space="0" w:color="auto"/>
        <w:left w:val="none" w:sz="0" w:space="0" w:color="auto"/>
        <w:bottom w:val="none" w:sz="0" w:space="0" w:color="auto"/>
        <w:right w:val="none" w:sz="0" w:space="0" w:color="auto"/>
      </w:divBdr>
    </w:div>
    <w:div w:id="1373647841">
      <w:bodyDiv w:val="1"/>
      <w:marLeft w:val="0"/>
      <w:marRight w:val="0"/>
      <w:marTop w:val="0"/>
      <w:marBottom w:val="0"/>
      <w:divBdr>
        <w:top w:val="none" w:sz="0" w:space="0" w:color="auto"/>
        <w:left w:val="none" w:sz="0" w:space="0" w:color="auto"/>
        <w:bottom w:val="none" w:sz="0" w:space="0" w:color="auto"/>
        <w:right w:val="none" w:sz="0" w:space="0" w:color="auto"/>
      </w:divBdr>
    </w:div>
    <w:div w:id="1399329154">
      <w:bodyDiv w:val="1"/>
      <w:marLeft w:val="0"/>
      <w:marRight w:val="0"/>
      <w:marTop w:val="0"/>
      <w:marBottom w:val="0"/>
      <w:divBdr>
        <w:top w:val="none" w:sz="0" w:space="0" w:color="auto"/>
        <w:left w:val="none" w:sz="0" w:space="0" w:color="auto"/>
        <w:bottom w:val="none" w:sz="0" w:space="0" w:color="auto"/>
        <w:right w:val="none" w:sz="0" w:space="0" w:color="auto"/>
      </w:divBdr>
    </w:div>
    <w:div w:id="1426078079">
      <w:bodyDiv w:val="1"/>
      <w:marLeft w:val="0"/>
      <w:marRight w:val="0"/>
      <w:marTop w:val="0"/>
      <w:marBottom w:val="0"/>
      <w:divBdr>
        <w:top w:val="none" w:sz="0" w:space="0" w:color="auto"/>
        <w:left w:val="none" w:sz="0" w:space="0" w:color="auto"/>
        <w:bottom w:val="none" w:sz="0" w:space="0" w:color="auto"/>
        <w:right w:val="none" w:sz="0" w:space="0" w:color="auto"/>
      </w:divBdr>
    </w:div>
    <w:div w:id="1432511725">
      <w:bodyDiv w:val="1"/>
      <w:marLeft w:val="0"/>
      <w:marRight w:val="0"/>
      <w:marTop w:val="0"/>
      <w:marBottom w:val="0"/>
      <w:divBdr>
        <w:top w:val="none" w:sz="0" w:space="0" w:color="auto"/>
        <w:left w:val="none" w:sz="0" w:space="0" w:color="auto"/>
        <w:bottom w:val="none" w:sz="0" w:space="0" w:color="auto"/>
        <w:right w:val="none" w:sz="0" w:space="0" w:color="auto"/>
      </w:divBdr>
    </w:div>
    <w:div w:id="1440374797">
      <w:bodyDiv w:val="1"/>
      <w:marLeft w:val="0"/>
      <w:marRight w:val="0"/>
      <w:marTop w:val="0"/>
      <w:marBottom w:val="0"/>
      <w:divBdr>
        <w:top w:val="none" w:sz="0" w:space="0" w:color="auto"/>
        <w:left w:val="none" w:sz="0" w:space="0" w:color="auto"/>
        <w:bottom w:val="none" w:sz="0" w:space="0" w:color="auto"/>
        <w:right w:val="none" w:sz="0" w:space="0" w:color="auto"/>
      </w:divBdr>
    </w:div>
    <w:div w:id="1453741770">
      <w:bodyDiv w:val="1"/>
      <w:marLeft w:val="0"/>
      <w:marRight w:val="0"/>
      <w:marTop w:val="0"/>
      <w:marBottom w:val="0"/>
      <w:divBdr>
        <w:top w:val="none" w:sz="0" w:space="0" w:color="auto"/>
        <w:left w:val="none" w:sz="0" w:space="0" w:color="auto"/>
        <w:bottom w:val="none" w:sz="0" w:space="0" w:color="auto"/>
        <w:right w:val="none" w:sz="0" w:space="0" w:color="auto"/>
      </w:divBdr>
    </w:div>
    <w:div w:id="1472400039">
      <w:bodyDiv w:val="1"/>
      <w:marLeft w:val="0"/>
      <w:marRight w:val="0"/>
      <w:marTop w:val="0"/>
      <w:marBottom w:val="0"/>
      <w:divBdr>
        <w:top w:val="none" w:sz="0" w:space="0" w:color="auto"/>
        <w:left w:val="none" w:sz="0" w:space="0" w:color="auto"/>
        <w:bottom w:val="none" w:sz="0" w:space="0" w:color="auto"/>
        <w:right w:val="none" w:sz="0" w:space="0" w:color="auto"/>
      </w:divBdr>
    </w:div>
    <w:div w:id="1523392875">
      <w:bodyDiv w:val="1"/>
      <w:marLeft w:val="0"/>
      <w:marRight w:val="0"/>
      <w:marTop w:val="0"/>
      <w:marBottom w:val="0"/>
      <w:divBdr>
        <w:top w:val="none" w:sz="0" w:space="0" w:color="auto"/>
        <w:left w:val="none" w:sz="0" w:space="0" w:color="auto"/>
        <w:bottom w:val="none" w:sz="0" w:space="0" w:color="auto"/>
        <w:right w:val="none" w:sz="0" w:space="0" w:color="auto"/>
      </w:divBdr>
    </w:div>
    <w:div w:id="1531260867">
      <w:bodyDiv w:val="1"/>
      <w:marLeft w:val="0"/>
      <w:marRight w:val="0"/>
      <w:marTop w:val="0"/>
      <w:marBottom w:val="0"/>
      <w:divBdr>
        <w:top w:val="none" w:sz="0" w:space="0" w:color="auto"/>
        <w:left w:val="none" w:sz="0" w:space="0" w:color="auto"/>
        <w:bottom w:val="none" w:sz="0" w:space="0" w:color="auto"/>
        <w:right w:val="none" w:sz="0" w:space="0" w:color="auto"/>
      </w:divBdr>
    </w:div>
    <w:div w:id="1532961096">
      <w:bodyDiv w:val="1"/>
      <w:marLeft w:val="0"/>
      <w:marRight w:val="0"/>
      <w:marTop w:val="0"/>
      <w:marBottom w:val="0"/>
      <w:divBdr>
        <w:top w:val="none" w:sz="0" w:space="0" w:color="auto"/>
        <w:left w:val="none" w:sz="0" w:space="0" w:color="auto"/>
        <w:bottom w:val="none" w:sz="0" w:space="0" w:color="auto"/>
        <w:right w:val="none" w:sz="0" w:space="0" w:color="auto"/>
      </w:divBdr>
    </w:div>
    <w:div w:id="1543057822">
      <w:bodyDiv w:val="1"/>
      <w:marLeft w:val="0"/>
      <w:marRight w:val="0"/>
      <w:marTop w:val="0"/>
      <w:marBottom w:val="0"/>
      <w:divBdr>
        <w:top w:val="none" w:sz="0" w:space="0" w:color="auto"/>
        <w:left w:val="none" w:sz="0" w:space="0" w:color="auto"/>
        <w:bottom w:val="none" w:sz="0" w:space="0" w:color="auto"/>
        <w:right w:val="none" w:sz="0" w:space="0" w:color="auto"/>
      </w:divBdr>
    </w:div>
    <w:div w:id="1563439617">
      <w:bodyDiv w:val="1"/>
      <w:marLeft w:val="0"/>
      <w:marRight w:val="0"/>
      <w:marTop w:val="0"/>
      <w:marBottom w:val="0"/>
      <w:divBdr>
        <w:top w:val="none" w:sz="0" w:space="0" w:color="auto"/>
        <w:left w:val="none" w:sz="0" w:space="0" w:color="auto"/>
        <w:bottom w:val="none" w:sz="0" w:space="0" w:color="auto"/>
        <w:right w:val="none" w:sz="0" w:space="0" w:color="auto"/>
      </w:divBdr>
    </w:div>
    <w:div w:id="1568764315">
      <w:bodyDiv w:val="1"/>
      <w:marLeft w:val="0"/>
      <w:marRight w:val="0"/>
      <w:marTop w:val="0"/>
      <w:marBottom w:val="0"/>
      <w:divBdr>
        <w:top w:val="none" w:sz="0" w:space="0" w:color="auto"/>
        <w:left w:val="none" w:sz="0" w:space="0" w:color="auto"/>
        <w:bottom w:val="none" w:sz="0" w:space="0" w:color="auto"/>
        <w:right w:val="none" w:sz="0" w:space="0" w:color="auto"/>
      </w:divBdr>
    </w:div>
    <w:div w:id="1592007102">
      <w:bodyDiv w:val="1"/>
      <w:marLeft w:val="0"/>
      <w:marRight w:val="0"/>
      <w:marTop w:val="0"/>
      <w:marBottom w:val="0"/>
      <w:divBdr>
        <w:top w:val="none" w:sz="0" w:space="0" w:color="auto"/>
        <w:left w:val="none" w:sz="0" w:space="0" w:color="auto"/>
        <w:bottom w:val="none" w:sz="0" w:space="0" w:color="auto"/>
        <w:right w:val="none" w:sz="0" w:space="0" w:color="auto"/>
      </w:divBdr>
    </w:div>
    <w:div w:id="1610969720">
      <w:bodyDiv w:val="1"/>
      <w:marLeft w:val="0"/>
      <w:marRight w:val="0"/>
      <w:marTop w:val="0"/>
      <w:marBottom w:val="0"/>
      <w:divBdr>
        <w:top w:val="none" w:sz="0" w:space="0" w:color="auto"/>
        <w:left w:val="none" w:sz="0" w:space="0" w:color="auto"/>
        <w:bottom w:val="none" w:sz="0" w:space="0" w:color="auto"/>
        <w:right w:val="none" w:sz="0" w:space="0" w:color="auto"/>
      </w:divBdr>
    </w:div>
    <w:div w:id="1619602718">
      <w:bodyDiv w:val="1"/>
      <w:marLeft w:val="0"/>
      <w:marRight w:val="0"/>
      <w:marTop w:val="0"/>
      <w:marBottom w:val="0"/>
      <w:divBdr>
        <w:top w:val="none" w:sz="0" w:space="0" w:color="auto"/>
        <w:left w:val="none" w:sz="0" w:space="0" w:color="auto"/>
        <w:bottom w:val="none" w:sz="0" w:space="0" w:color="auto"/>
        <w:right w:val="none" w:sz="0" w:space="0" w:color="auto"/>
      </w:divBdr>
    </w:div>
    <w:div w:id="1621254536">
      <w:bodyDiv w:val="1"/>
      <w:marLeft w:val="0"/>
      <w:marRight w:val="0"/>
      <w:marTop w:val="0"/>
      <w:marBottom w:val="0"/>
      <w:divBdr>
        <w:top w:val="none" w:sz="0" w:space="0" w:color="auto"/>
        <w:left w:val="none" w:sz="0" w:space="0" w:color="auto"/>
        <w:bottom w:val="none" w:sz="0" w:space="0" w:color="auto"/>
        <w:right w:val="none" w:sz="0" w:space="0" w:color="auto"/>
      </w:divBdr>
    </w:div>
    <w:div w:id="1624581289">
      <w:bodyDiv w:val="1"/>
      <w:marLeft w:val="0"/>
      <w:marRight w:val="0"/>
      <w:marTop w:val="0"/>
      <w:marBottom w:val="0"/>
      <w:divBdr>
        <w:top w:val="none" w:sz="0" w:space="0" w:color="auto"/>
        <w:left w:val="none" w:sz="0" w:space="0" w:color="auto"/>
        <w:bottom w:val="none" w:sz="0" w:space="0" w:color="auto"/>
        <w:right w:val="none" w:sz="0" w:space="0" w:color="auto"/>
      </w:divBdr>
    </w:div>
    <w:div w:id="1630698019">
      <w:bodyDiv w:val="1"/>
      <w:marLeft w:val="0"/>
      <w:marRight w:val="0"/>
      <w:marTop w:val="0"/>
      <w:marBottom w:val="0"/>
      <w:divBdr>
        <w:top w:val="none" w:sz="0" w:space="0" w:color="auto"/>
        <w:left w:val="none" w:sz="0" w:space="0" w:color="auto"/>
        <w:bottom w:val="none" w:sz="0" w:space="0" w:color="auto"/>
        <w:right w:val="none" w:sz="0" w:space="0" w:color="auto"/>
      </w:divBdr>
    </w:div>
    <w:div w:id="1637100502">
      <w:bodyDiv w:val="1"/>
      <w:marLeft w:val="0"/>
      <w:marRight w:val="0"/>
      <w:marTop w:val="0"/>
      <w:marBottom w:val="0"/>
      <w:divBdr>
        <w:top w:val="none" w:sz="0" w:space="0" w:color="auto"/>
        <w:left w:val="none" w:sz="0" w:space="0" w:color="auto"/>
        <w:bottom w:val="none" w:sz="0" w:space="0" w:color="auto"/>
        <w:right w:val="none" w:sz="0" w:space="0" w:color="auto"/>
      </w:divBdr>
    </w:div>
    <w:div w:id="1647514083">
      <w:bodyDiv w:val="1"/>
      <w:marLeft w:val="0"/>
      <w:marRight w:val="0"/>
      <w:marTop w:val="0"/>
      <w:marBottom w:val="0"/>
      <w:divBdr>
        <w:top w:val="none" w:sz="0" w:space="0" w:color="auto"/>
        <w:left w:val="none" w:sz="0" w:space="0" w:color="auto"/>
        <w:bottom w:val="none" w:sz="0" w:space="0" w:color="auto"/>
        <w:right w:val="none" w:sz="0" w:space="0" w:color="auto"/>
      </w:divBdr>
    </w:div>
    <w:div w:id="1651012781">
      <w:bodyDiv w:val="1"/>
      <w:marLeft w:val="0"/>
      <w:marRight w:val="0"/>
      <w:marTop w:val="0"/>
      <w:marBottom w:val="0"/>
      <w:divBdr>
        <w:top w:val="none" w:sz="0" w:space="0" w:color="auto"/>
        <w:left w:val="none" w:sz="0" w:space="0" w:color="auto"/>
        <w:bottom w:val="none" w:sz="0" w:space="0" w:color="auto"/>
        <w:right w:val="none" w:sz="0" w:space="0" w:color="auto"/>
      </w:divBdr>
    </w:div>
    <w:div w:id="1654986961">
      <w:bodyDiv w:val="1"/>
      <w:marLeft w:val="0"/>
      <w:marRight w:val="0"/>
      <w:marTop w:val="0"/>
      <w:marBottom w:val="0"/>
      <w:divBdr>
        <w:top w:val="none" w:sz="0" w:space="0" w:color="auto"/>
        <w:left w:val="none" w:sz="0" w:space="0" w:color="auto"/>
        <w:bottom w:val="none" w:sz="0" w:space="0" w:color="auto"/>
        <w:right w:val="none" w:sz="0" w:space="0" w:color="auto"/>
      </w:divBdr>
    </w:div>
    <w:div w:id="1676152282">
      <w:bodyDiv w:val="1"/>
      <w:marLeft w:val="0"/>
      <w:marRight w:val="0"/>
      <w:marTop w:val="0"/>
      <w:marBottom w:val="0"/>
      <w:divBdr>
        <w:top w:val="none" w:sz="0" w:space="0" w:color="auto"/>
        <w:left w:val="none" w:sz="0" w:space="0" w:color="auto"/>
        <w:bottom w:val="none" w:sz="0" w:space="0" w:color="auto"/>
        <w:right w:val="none" w:sz="0" w:space="0" w:color="auto"/>
      </w:divBdr>
    </w:div>
    <w:div w:id="1686590257">
      <w:bodyDiv w:val="1"/>
      <w:marLeft w:val="0"/>
      <w:marRight w:val="0"/>
      <w:marTop w:val="0"/>
      <w:marBottom w:val="0"/>
      <w:divBdr>
        <w:top w:val="none" w:sz="0" w:space="0" w:color="auto"/>
        <w:left w:val="none" w:sz="0" w:space="0" w:color="auto"/>
        <w:bottom w:val="none" w:sz="0" w:space="0" w:color="auto"/>
        <w:right w:val="none" w:sz="0" w:space="0" w:color="auto"/>
      </w:divBdr>
    </w:div>
    <w:div w:id="1704019224">
      <w:bodyDiv w:val="1"/>
      <w:marLeft w:val="0"/>
      <w:marRight w:val="0"/>
      <w:marTop w:val="0"/>
      <w:marBottom w:val="0"/>
      <w:divBdr>
        <w:top w:val="none" w:sz="0" w:space="0" w:color="auto"/>
        <w:left w:val="none" w:sz="0" w:space="0" w:color="auto"/>
        <w:bottom w:val="none" w:sz="0" w:space="0" w:color="auto"/>
        <w:right w:val="none" w:sz="0" w:space="0" w:color="auto"/>
      </w:divBdr>
    </w:div>
    <w:div w:id="1724789133">
      <w:bodyDiv w:val="1"/>
      <w:marLeft w:val="0"/>
      <w:marRight w:val="0"/>
      <w:marTop w:val="0"/>
      <w:marBottom w:val="0"/>
      <w:divBdr>
        <w:top w:val="none" w:sz="0" w:space="0" w:color="auto"/>
        <w:left w:val="none" w:sz="0" w:space="0" w:color="auto"/>
        <w:bottom w:val="none" w:sz="0" w:space="0" w:color="auto"/>
        <w:right w:val="none" w:sz="0" w:space="0" w:color="auto"/>
      </w:divBdr>
    </w:div>
    <w:div w:id="1731151876">
      <w:bodyDiv w:val="1"/>
      <w:marLeft w:val="0"/>
      <w:marRight w:val="0"/>
      <w:marTop w:val="0"/>
      <w:marBottom w:val="0"/>
      <w:divBdr>
        <w:top w:val="none" w:sz="0" w:space="0" w:color="auto"/>
        <w:left w:val="none" w:sz="0" w:space="0" w:color="auto"/>
        <w:bottom w:val="none" w:sz="0" w:space="0" w:color="auto"/>
        <w:right w:val="none" w:sz="0" w:space="0" w:color="auto"/>
      </w:divBdr>
    </w:div>
    <w:div w:id="1734042807">
      <w:bodyDiv w:val="1"/>
      <w:marLeft w:val="0"/>
      <w:marRight w:val="0"/>
      <w:marTop w:val="0"/>
      <w:marBottom w:val="0"/>
      <w:divBdr>
        <w:top w:val="none" w:sz="0" w:space="0" w:color="auto"/>
        <w:left w:val="none" w:sz="0" w:space="0" w:color="auto"/>
        <w:bottom w:val="none" w:sz="0" w:space="0" w:color="auto"/>
        <w:right w:val="none" w:sz="0" w:space="0" w:color="auto"/>
      </w:divBdr>
    </w:div>
    <w:div w:id="1743602724">
      <w:bodyDiv w:val="1"/>
      <w:marLeft w:val="0"/>
      <w:marRight w:val="0"/>
      <w:marTop w:val="0"/>
      <w:marBottom w:val="0"/>
      <w:divBdr>
        <w:top w:val="none" w:sz="0" w:space="0" w:color="auto"/>
        <w:left w:val="none" w:sz="0" w:space="0" w:color="auto"/>
        <w:bottom w:val="none" w:sz="0" w:space="0" w:color="auto"/>
        <w:right w:val="none" w:sz="0" w:space="0" w:color="auto"/>
      </w:divBdr>
    </w:div>
    <w:div w:id="1747024839">
      <w:bodyDiv w:val="1"/>
      <w:marLeft w:val="0"/>
      <w:marRight w:val="0"/>
      <w:marTop w:val="0"/>
      <w:marBottom w:val="0"/>
      <w:divBdr>
        <w:top w:val="none" w:sz="0" w:space="0" w:color="auto"/>
        <w:left w:val="none" w:sz="0" w:space="0" w:color="auto"/>
        <w:bottom w:val="none" w:sz="0" w:space="0" w:color="auto"/>
        <w:right w:val="none" w:sz="0" w:space="0" w:color="auto"/>
      </w:divBdr>
    </w:div>
    <w:div w:id="1758021430">
      <w:bodyDiv w:val="1"/>
      <w:marLeft w:val="0"/>
      <w:marRight w:val="0"/>
      <w:marTop w:val="0"/>
      <w:marBottom w:val="0"/>
      <w:divBdr>
        <w:top w:val="none" w:sz="0" w:space="0" w:color="auto"/>
        <w:left w:val="none" w:sz="0" w:space="0" w:color="auto"/>
        <w:bottom w:val="none" w:sz="0" w:space="0" w:color="auto"/>
        <w:right w:val="none" w:sz="0" w:space="0" w:color="auto"/>
      </w:divBdr>
    </w:div>
    <w:div w:id="1758287434">
      <w:bodyDiv w:val="1"/>
      <w:marLeft w:val="0"/>
      <w:marRight w:val="0"/>
      <w:marTop w:val="0"/>
      <w:marBottom w:val="0"/>
      <w:divBdr>
        <w:top w:val="none" w:sz="0" w:space="0" w:color="auto"/>
        <w:left w:val="none" w:sz="0" w:space="0" w:color="auto"/>
        <w:bottom w:val="none" w:sz="0" w:space="0" w:color="auto"/>
        <w:right w:val="none" w:sz="0" w:space="0" w:color="auto"/>
      </w:divBdr>
    </w:div>
    <w:div w:id="1773276628">
      <w:bodyDiv w:val="1"/>
      <w:marLeft w:val="0"/>
      <w:marRight w:val="0"/>
      <w:marTop w:val="0"/>
      <w:marBottom w:val="0"/>
      <w:divBdr>
        <w:top w:val="none" w:sz="0" w:space="0" w:color="auto"/>
        <w:left w:val="none" w:sz="0" w:space="0" w:color="auto"/>
        <w:bottom w:val="none" w:sz="0" w:space="0" w:color="auto"/>
        <w:right w:val="none" w:sz="0" w:space="0" w:color="auto"/>
      </w:divBdr>
    </w:div>
    <w:div w:id="1779644435">
      <w:bodyDiv w:val="1"/>
      <w:marLeft w:val="0"/>
      <w:marRight w:val="0"/>
      <w:marTop w:val="0"/>
      <w:marBottom w:val="0"/>
      <w:divBdr>
        <w:top w:val="none" w:sz="0" w:space="0" w:color="auto"/>
        <w:left w:val="none" w:sz="0" w:space="0" w:color="auto"/>
        <w:bottom w:val="none" w:sz="0" w:space="0" w:color="auto"/>
        <w:right w:val="none" w:sz="0" w:space="0" w:color="auto"/>
      </w:divBdr>
    </w:div>
    <w:div w:id="1780368273">
      <w:bodyDiv w:val="1"/>
      <w:marLeft w:val="0"/>
      <w:marRight w:val="0"/>
      <w:marTop w:val="0"/>
      <w:marBottom w:val="0"/>
      <w:divBdr>
        <w:top w:val="none" w:sz="0" w:space="0" w:color="auto"/>
        <w:left w:val="none" w:sz="0" w:space="0" w:color="auto"/>
        <w:bottom w:val="none" w:sz="0" w:space="0" w:color="auto"/>
        <w:right w:val="none" w:sz="0" w:space="0" w:color="auto"/>
      </w:divBdr>
    </w:div>
    <w:div w:id="1801217221">
      <w:bodyDiv w:val="1"/>
      <w:marLeft w:val="0"/>
      <w:marRight w:val="0"/>
      <w:marTop w:val="0"/>
      <w:marBottom w:val="0"/>
      <w:divBdr>
        <w:top w:val="none" w:sz="0" w:space="0" w:color="auto"/>
        <w:left w:val="none" w:sz="0" w:space="0" w:color="auto"/>
        <w:bottom w:val="none" w:sz="0" w:space="0" w:color="auto"/>
        <w:right w:val="none" w:sz="0" w:space="0" w:color="auto"/>
      </w:divBdr>
    </w:div>
    <w:div w:id="1809665253">
      <w:bodyDiv w:val="1"/>
      <w:marLeft w:val="0"/>
      <w:marRight w:val="0"/>
      <w:marTop w:val="0"/>
      <w:marBottom w:val="0"/>
      <w:divBdr>
        <w:top w:val="none" w:sz="0" w:space="0" w:color="auto"/>
        <w:left w:val="none" w:sz="0" w:space="0" w:color="auto"/>
        <w:bottom w:val="none" w:sz="0" w:space="0" w:color="auto"/>
        <w:right w:val="none" w:sz="0" w:space="0" w:color="auto"/>
      </w:divBdr>
    </w:div>
    <w:div w:id="1816335807">
      <w:bodyDiv w:val="1"/>
      <w:marLeft w:val="0"/>
      <w:marRight w:val="0"/>
      <w:marTop w:val="0"/>
      <w:marBottom w:val="0"/>
      <w:divBdr>
        <w:top w:val="none" w:sz="0" w:space="0" w:color="auto"/>
        <w:left w:val="none" w:sz="0" w:space="0" w:color="auto"/>
        <w:bottom w:val="none" w:sz="0" w:space="0" w:color="auto"/>
        <w:right w:val="none" w:sz="0" w:space="0" w:color="auto"/>
      </w:divBdr>
    </w:div>
    <w:div w:id="1837066607">
      <w:bodyDiv w:val="1"/>
      <w:marLeft w:val="0"/>
      <w:marRight w:val="0"/>
      <w:marTop w:val="0"/>
      <w:marBottom w:val="0"/>
      <w:divBdr>
        <w:top w:val="none" w:sz="0" w:space="0" w:color="auto"/>
        <w:left w:val="none" w:sz="0" w:space="0" w:color="auto"/>
        <w:bottom w:val="none" w:sz="0" w:space="0" w:color="auto"/>
        <w:right w:val="none" w:sz="0" w:space="0" w:color="auto"/>
      </w:divBdr>
    </w:div>
    <w:div w:id="1844512531">
      <w:bodyDiv w:val="1"/>
      <w:marLeft w:val="0"/>
      <w:marRight w:val="0"/>
      <w:marTop w:val="0"/>
      <w:marBottom w:val="0"/>
      <w:divBdr>
        <w:top w:val="none" w:sz="0" w:space="0" w:color="auto"/>
        <w:left w:val="none" w:sz="0" w:space="0" w:color="auto"/>
        <w:bottom w:val="none" w:sz="0" w:space="0" w:color="auto"/>
        <w:right w:val="none" w:sz="0" w:space="0" w:color="auto"/>
      </w:divBdr>
    </w:div>
    <w:div w:id="1853178413">
      <w:bodyDiv w:val="1"/>
      <w:marLeft w:val="0"/>
      <w:marRight w:val="0"/>
      <w:marTop w:val="0"/>
      <w:marBottom w:val="0"/>
      <w:divBdr>
        <w:top w:val="none" w:sz="0" w:space="0" w:color="auto"/>
        <w:left w:val="none" w:sz="0" w:space="0" w:color="auto"/>
        <w:bottom w:val="none" w:sz="0" w:space="0" w:color="auto"/>
        <w:right w:val="none" w:sz="0" w:space="0" w:color="auto"/>
      </w:divBdr>
    </w:div>
    <w:div w:id="1865362044">
      <w:bodyDiv w:val="1"/>
      <w:marLeft w:val="0"/>
      <w:marRight w:val="0"/>
      <w:marTop w:val="0"/>
      <w:marBottom w:val="0"/>
      <w:divBdr>
        <w:top w:val="none" w:sz="0" w:space="0" w:color="auto"/>
        <w:left w:val="none" w:sz="0" w:space="0" w:color="auto"/>
        <w:bottom w:val="none" w:sz="0" w:space="0" w:color="auto"/>
        <w:right w:val="none" w:sz="0" w:space="0" w:color="auto"/>
      </w:divBdr>
    </w:div>
    <w:div w:id="1890146245">
      <w:bodyDiv w:val="1"/>
      <w:marLeft w:val="0"/>
      <w:marRight w:val="0"/>
      <w:marTop w:val="0"/>
      <w:marBottom w:val="0"/>
      <w:divBdr>
        <w:top w:val="none" w:sz="0" w:space="0" w:color="auto"/>
        <w:left w:val="none" w:sz="0" w:space="0" w:color="auto"/>
        <w:bottom w:val="none" w:sz="0" w:space="0" w:color="auto"/>
        <w:right w:val="none" w:sz="0" w:space="0" w:color="auto"/>
      </w:divBdr>
    </w:div>
    <w:div w:id="1908874669">
      <w:bodyDiv w:val="1"/>
      <w:marLeft w:val="0"/>
      <w:marRight w:val="0"/>
      <w:marTop w:val="0"/>
      <w:marBottom w:val="0"/>
      <w:divBdr>
        <w:top w:val="none" w:sz="0" w:space="0" w:color="auto"/>
        <w:left w:val="none" w:sz="0" w:space="0" w:color="auto"/>
        <w:bottom w:val="none" w:sz="0" w:space="0" w:color="auto"/>
        <w:right w:val="none" w:sz="0" w:space="0" w:color="auto"/>
      </w:divBdr>
    </w:div>
    <w:div w:id="1913272455">
      <w:bodyDiv w:val="1"/>
      <w:marLeft w:val="0"/>
      <w:marRight w:val="0"/>
      <w:marTop w:val="0"/>
      <w:marBottom w:val="0"/>
      <w:divBdr>
        <w:top w:val="none" w:sz="0" w:space="0" w:color="auto"/>
        <w:left w:val="none" w:sz="0" w:space="0" w:color="auto"/>
        <w:bottom w:val="none" w:sz="0" w:space="0" w:color="auto"/>
        <w:right w:val="none" w:sz="0" w:space="0" w:color="auto"/>
      </w:divBdr>
    </w:div>
    <w:div w:id="1923875583">
      <w:bodyDiv w:val="1"/>
      <w:marLeft w:val="0"/>
      <w:marRight w:val="0"/>
      <w:marTop w:val="0"/>
      <w:marBottom w:val="0"/>
      <w:divBdr>
        <w:top w:val="none" w:sz="0" w:space="0" w:color="auto"/>
        <w:left w:val="none" w:sz="0" w:space="0" w:color="auto"/>
        <w:bottom w:val="none" w:sz="0" w:space="0" w:color="auto"/>
        <w:right w:val="none" w:sz="0" w:space="0" w:color="auto"/>
      </w:divBdr>
    </w:div>
    <w:div w:id="1927642498">
      <w:bodyDiv w:val="1"/>
      <w:marLeft w:val="0"/>
      <w:marRight w:val="0"/>
      <w:marTop w:val="0"/>
      <w:marBottom w:val="0"/>
      <w:divBdr>
        <w:top w:val="none" w:sz="0" w:space="0" w:color="auto"/>
        <w:left w:val="none" w:sz="0" w:space="0" w:color="auto"/>
        <w:bottom w:val="none" w:sz="0" w:space="0" w:color="auto"/>
        <w:right w:val="none" w:sz="0" w:space="0" w:color="auto"/>
      </w:divBdr>
    </w:div>
    <w:div w:id="1936666436">
      <w:bodyDiv w:val="1"/>
      <w:marLeft w:val="0"/>
      <w:marRight w:val="0"/>
      <w:marTop w:val="0"/>
      <w:marBottom w:val="0"/>
      <w:divBdr>
        <w:top w:val="none" w:sz="0" w:space="0" w:color="auto"/>
        <w:left w:val="none" w:sz="0" w:space="0" w:color="auto"/>
        <w:bottom w:val="none" w:sz="0" w:space="0" w:color="auto"/>
        <w:right w:val="none" w:sz="0" w:space="0" w:color="auto"/>
      </w:divBdr>
    </w:div>
    <w:div w:id="1941137726">
      <w:bodyDiv w:val="1"/>
      <w:marLeft w:val="0"/>
      <w:marRight w:val="0"/>
      <w:marTop w:val="0"/>
      <w:marBottom w:val="0"/>
      <w:divBdr>
        <w:top w:val="none" w:sz="0" w:space="0" w:color="auto"/>
        <w:left w:val="none" w:sz="0" w:space="0" w:color="auto"/>
        <w:bottom w:val="none" w:sz="0" w:space="0" w:color="auto"/>
        <w:right w:val="none" w:sz="0" w:space="0" w:color="auto"/>
      </w:divBdr>
    </w:div>
    <w:div w:id="1944993454">
      <w:bodyDiv w:val="1"/>
      <w:marLeft w:val="0"/>
      <w:marRight w:val="0"/>
      <w:marTop w:val="0"/>
      <w:marBottom w:val="0"/>
      <w:divBdr>
        <w:top w:val="none" w:sz="0" w:space="0" w:color="auto"/>
        <w:left w:val="none" w:sz="0" w:space="0" w:color="auto"/>
        <w:bottom w:val="none" w:sz="0" w:space="0" w:color="auto"/>
        <w:right w:val="none" w:sz="0" w:space="0" w:color="auto"/>
      </w:divBdr>
    </w:div>
    <w:div w:id="1949119235">
      <w:bodyDiv w:val="1"/>
      <w:marLeft w:val="0"/>
      <w:marRight w:val="0"/>
      <w:marTop w:val="0"/>
      <w:marBottom w:val="0"/>
      <w:divBdr>
        <w:top w:val="none" w:sz="0" w:space="0" w:color="auto"/>
        <w:left w:val="none" w:sz="0" w:space="0" w:color="auto"/>
        <w:bottom w:val="none" w:sz="0" w:space="0" w:color="auto"/>
        <w:right w:val="none" w:sz="0" w:space="0" w:color="auto"/>
      </w:divBdr>
    </w:div>
    <w:div w:id="2021810729">
      <w:bodyDiv w:val="1"/>
      <w:marLeft w:val="0"/>
      <w:marRight w:val="0"/>
      <w:marTop w:val="0"/>
      <w:marBottom w:val="0"/>
      <w:divBdr>
        <w:top w:val="none" w:sz="0" w:space="0" w:color="auto"/>
        <w:left w:val="none" w:sz="0" w:space="0" w:color="auto"/>
        <w:bottom w:val="none" w:sz="0" w:space="0" w:color="auto"/>
        <w:right w:val="none" w:sz="0" w:space="0" w:color="auto"/>
      </w:divBdr>
    </w:div>
    <w:div w:id="2021925637">
      <w:bodyDiv w:val="1"/>
      <w:marLeft w:val="0"/>
      <w:marRight w:val="0"/>
      <w:marTop w:val="0"/>
      <w:marBottom w:val="0"/>
      <w:divBdr>
        <w:top w:val="none" w:sz="0" w:space="0" w:color="auto"/>
        <w:left w:val="none" w:sz="0" w:space="0" w:color="auto"/>
        <w:bottom w:val="none" w:sz="0" w:space="0" w:color="auto"/>
        <w:right w:val="none" w:sz="0" w:space="0" w:color="auto"/>
      </w:divBdr>
    </w:div>
    <w:div w:id="2029482055">
      <w:bodyDiv w:val="1"/>
      <w:marLeft w:val="0"/>
      <w:marRight w:val="0"/>
      <w:marTop w:val="0"/>
      <w:marBottom w:val="0"/>
      <w:divBdr>
        <w:top w:val="none" w:sz="0" w:space="0" w:color="auto"/>
        <w:left w:val="none" w:sz="0" w:space="0" w:color="auto"/>
        <w:bottom w:val="none" w:sz="0" w:space="0" w:color="auto"/>
        <w:right w:val="none" w:sz="0" w:space="0" w:color="auto"/>
      </w:divBdr>
    </w:div>
    <w:div w:id="2034189793">
      <w:bodyDiv w:val="1"/>
      <w:marLeft w:val="0"/>
      <w:marRight w:val="0"/>
      <w:marTop w:val="0"/>
      <w:marBottom w:val="0"/>
      <w:divBdr>
        <w:top w:val="none" w:sz="0" w:space="0" w:color="auto"/>
        <w:left w:val="none" w:sz="0" w:space="0" w:color="auto"/>
        <w:bottom w:val="none" w:sz="0" w:space="0" w:color="auto"/>
        <w:right w:val="none" w:sz="0" w:space="0" w:color="auto"/>
      </w:divBdr>
    </w:div>
    <w:div w:id="2053651279">
      <w:bodyDiv w:val="1"/>
      <w:marLeft w:val="0"/>
      <w:marRight w:val="0"/>
      <w:marTop w:val="0"/>
      <w:marBottom w:val="0"/>
      <w:divBdr>
        <w:top w:val="none" w:sz="0" w:space="0" w:color="auto"/>
        <w:left w:val="none" w:sz="0" w:space="0" w:color="auto"/>
        <w:bottom w:val="none" w:sz="0" w:space="0" w:color="auto"/>
        <w:right w:val="none" w:sz="0" w:space="0" w:color="auto"/>
      </w:divBdr>
    </w:div>
    <w:div w:id="2059936496">
      <w:bodyDiv w:val="1"/>
      <w:marLeft w:val="0"/>
      <w:marRight w:val="0"/>
      <w:marTop w:val="0"/>
      <w:marBottom w:val="0"/>
      <w:divBdr>
        <w:top w:val="none" w:sz="0" w:space="0" w:color="auto"/>
        <w:left w:val="none" w:sz="0" w:space="0" w:color="auto"/>
        <w:bottom w:val="none" w:sz="0" w:space="0" w:color="auto"/>
        <w:right w:val="none" w:sz="0" w:space="0" w:color="auto"/>
      </w:divBdr>
    </w:div>
    <w:div w:id="2084137973">
      <w:bodyDiv w:val="1"/>
      <w:marLeft w:val="0"/>
      <w:marRight w:val="0"/>
      <w:marTop w:val="0"/>
      <w:marBottom w:val="0"/>
      <w:divBdr>
        <w:top w:val="none" w:sz="0" w:space="0" w:color="auto"/>
        <w:left w:val="none" w:sz="0" w:space="0" w:color="auto"/>
        <w:bottom w:val="none" w:sz="0" w:space="0" w:color="auto"/>
        <w:right w:val="none" w:sz="0" w:space="0" w:color="auto"/>
      </w:divBdr>
    </w:div>
    <w:div w:id="2106343726">
      <w:bodyDiv w:val="1"/>
      <w:marLeft w:val="0"/>
      <w:marRight w:val="0"/>
      <w:marTop w:val="0"/>
      <w:marBottom w:val="0"/>
      <w:divBdr>
        <w:top w:val="none" w:sz="0" w:space="0" w:color="auto"/>
        <w:left w:val="none" w:sz="0" w:space="0" w:color="auto"/>
        <w:bottom w:val="none" w:sz="0" w:space="0" w:color="auto"/>
        <w:right w:val="none" w:sz="0" w:space="0" w:color="auto"/>
      </w:divBdr>
    </w:div>
    <w:div w:id="2118939606">
      <w:bodyDiv w:val="1"/>
      <w:marLeft w:val="0"/>
      <w:marRight w:val="0"/>
      <w:marTop w:val="0"/>
      <w:marBottom w:val="0"/>
      <w:divBdr>
        <w:top w:val="none" w:sz="0" w:space="0" w:color="auto"/>
        <w:left w:val="none" w:sz="0" w:space="0" w:color="auto"/>
        <w:bottom w:val="none" w:sz="0" w:space="0" w:color="auto"/>
        <w:right w:val="none" w:sz="0" w:space="0" w:color="auto"/>
      </w:divBdr>
    </w:div>
    <w:div w:id="2123567622">
      <w:bodyDiv w:val="1"/>
      <w:marLeft w:val="0"/>
      <w:marRight w:val="0"/>
      <w:marTop w:val="0"/>
      <w:marBottom w:val="0"/>
      <w:divBdr>
        <w:top w:val="none" w:sz="0" w:space="0" w:color="auto"/>
        <w:left w:val="none" w:sz="0" w:space="0" w:color="auto"/>
        <w:bottom w:val="none" w:sz="0" w:space="0" w:color="auto"/>
        <w:right w:val="none" w:sz="0" w:space="0" w:color="auto"/>
      </w:divBdr>
    </w:div>
    <w:div w:id="2130971331">
      <w:bodyDiv w:val="1"/>
      <w:marLeft w:val="0"/>
      <w:marRight w:val="0"/>
      <w:marTop w:val="0"/>
      <w:marBottom w:val="0"/>
      <w:divBdr>
        <w:top w:val="none" w:sz="0" w:space="0" w:color="auto"/>
        <w:left w:val="none" w:sz="0" w:space="0" w:color="auto"/>
        <w:bottom w:val="none" w:sz="0" w:space="0" w:color="auto"/>
        <w:right w:val="none" w:sz="0" w:space="0" w:color="auto"/>
      </w:divBdr>
    </w:div>
    <w:div w:id="214469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1236</Words>
  <Characters>7049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hvh4</dc:creator>
  <cp:keywords/>
  <dc:description/>
  <cp:lastModifiedBy>Singler, Kimberly B. (CDC/DDID/NCEZID/DGMQ)</cp:lastModifiedBy>
  <cp:revision>6</cp:revision>
  <dcterms:created xsi:type="dcterms:W3CDTF">2019-04-09T17:36:00Z</dcterms:created>
  <dcterms:modified xsi:type="dcterms:W3CDTF">2019-05-06T15:57:00Z</dcterms:modified>
</cp:coreProperties>
</file>